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851" w:right="-284"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Договор - оферта об оказании услуг </w:t>
      </w:r>
    </w:p>
    <w:p w:rsidR="00000000" w:rsidDel="00000000" w:rsidP="00000000" w:rsidRDefault="00000000" w:rsidRPr="00000000" w14:paraId="00000002">
      <w:pPr>
        <w:ind w:left="-851" w:right="-284"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 обслуживанию компьютерного и вычислительного оборудования</w:t>
      </w:r>
    </w:p>
    <w:p w:rsidR="00000000" w:rsidDel="00000000" w:rsidP="00000000" w:rsidRDefault="00000000" w:rsidRPr="00000000" w14:paraId="00000003">
      <w:pPr>
        <w:ind w:left="-851" w:right="-28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 Боготол                                                                                                                                   </w:t>
      </w:r>
    </w:p>
    <w:p w:rsidR="00000000" w:rsidDel="00000000" w:rsidP="00000000" w:rsidRDefault="00000000" w:rsidRPr="00000000" w14:paraId="00000004">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Индивидуальный предприниматель Нечеухин Алексей Витальевич, </w:t>
      </w:r>
      <w:r w:rsidDel="00000000" w:rsidR="00000000" w:rsidRPr="00000000">
        <w:rPr>
          <w:rFonts w:ascii="Times New Roman" w:cs="Times New Roman" w:eastAsia="Times New Roman" w:hAnsi="Times New Roman"/>
          <w:rtl w:val="0"/>
        </w:rPr>
        <w:t xml:space="preserve">действующий на основании свидетельства о государственной регистрации физического лица в качестве ИП, именуемый в дальнейшем «Исполнитель» или «Оператор», адресует настоящий Договор-оферту (далее по тексту – Договор-оферта, Договор, Оферта) любому лицу (неопределенному кругу лиц), чья воля будет выражена им лично либо через уполномоченного представителя (ст. 182, 185 ГК РФ), выразившему готовность воспользоваться услугами Исполнителя (далее по тексту – Заказчик).</w:t>
      </w:r>
    </w:p>
    <w:p w:rsidR="00000000" w:rsidDel="00000000" w:rsidP="00000000" w:rsidRDefault="00000000" w:rsidRPr="00000000" w14:paraId="00000005">
      <w:pPr>
        <w:spacing w:after="0" w:lineRule="auto"/>
        <w:ind w:left="-851" w:right="-284"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after="0" w:lineRule="auto"/>
        <w:ind w:left="-851" w:right="-284"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ТЕРМИНЫ И ОПРЕДЕЛЕНИЯ:</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284"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Договор Оферты (Договор-оферта, Договор, Оферта) — договор между Исполнителем и Заказчиком об оказании услуг, размещенный в сети Интернет, который заключается через Акцепт Оферты.</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284"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Акцепт - это ответ лица о полном и безоговорочном принятии условий оферты, путем оформления и оплаты услуг Исполнителя в порядке и на условиях, установленных настоящим Договором-офертой. Акцептом Оферты считается первая оплата (любым доступным способом) Заказчиком услуг Исполнителя.</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284"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Заказчик - физическое или юридическое лицо, индивидуальный предприниматель, оплатившее (ий) Услугу и получающее (ий) ее на условиях настоящего Договора-оферты, совершивший путем оплаты Акцепт Оферты.</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284"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Исполнитель — ИП Нечеухин Алексей Витальевич ОГРНИП: 324246800179803, ИНН/КПП: 245011762138</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284"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Каналы связи – адреса электронной почты, переписка в мессенджерах WhatsApp, Telegram (Телеграм).</w:t>
      </w:r>
    </w:p>
    <w:p w:rsidR="00000000" w:rsidDel="00000000" w:rsidP="00000000" w:rsidRDefault="00000000" w:rsidRPr="00000000" w14:paraId="0000000C">
      <w:pPr>
        <w:spacing w:after="0" w:lineRule="auto"/>
        <w:ind w:left="-851" w:right="-284"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after="0" w:lineRule="auto"/>
        <w:ind w:left="-851" w:right="-284"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ОБЩИЕ ПОЛОЖЕНИЯ И ПРАВОВОЕ ОСНОВАНИЕ ДОГОВОРА-ОФЕРТЫ</w:t>
      </w:r>
    </w:p>
    <w:p w:rsidR="00000000" w:rsidDel="00000000" w:rsidP="00000000" w:rsidRDefault="00000000" w:rsidRPr="00000000" w14:paraId="0000000E">
      <w:pPr>
        <w:spacing w:after="0" w:lineRule="auto"/>
        <w:ind w:left="-851" w:right="-284"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Договор-оферта является официальным предложением Исполнителя (офертой) к заключению договора оказания услуг по обслуживанию компьютерного и вычислительного оборудования (далее по тексту – Услуги) и содержит все существенные условия договора оказания услуг (далее по тексту – Договор).</w:t>
      </w:r>
    </w:p>
    <w:p w:rsidR="00000000" w:rsidDel="00000000" w:rsidP="00000000" w:rsidRDefault="00000000" w:rsidRPr="00000000" w14:paraId="00000010">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Акцептом Договора-оферты является осуществление следующих действий: полная или частичная оплата услуг Исполнителя в соответствии с действующими у него на текущий момент ценами.</w:t>
      </w:r>
    </w:p>
    <w:p w:rsidR="00000000" w:rsidDel="00000000" w:rsidP="00000000" w:rsidRDefault="00000000" w:rsidRPr="00000000" w14:paraId="00000011">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Осуществляя акцепт Договора-оферты в порядке, определенном в п. 1.2. Договора-оферты, Заказчик гарантирует, что ознакомлен, соглашается, полностью и безоговорочно принимает все условия Договора в том виде, в каком они изложены в тексте Договора-оферты.</w:t>
      </w:r>
    </w:p>
    <w:p w:rsidR="00000000" w:rsidDel="00000000" w:rsidP="00000000" w:rsidRDefault="00000000" w:rsidRPr="00000000" w14:paraId="00000012">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Заказчик понимает, что акцепт Договора-оферты в порядке, указанном в п. 1.2. Договора-оферты равносилен заключению Договора на условиях, изложенных в Договоре-оферте в соответствии с п. 3 ст. 438 ГК РФ.</w:t>
      </w:r>
    </w:p>
    <w:p w:rsidR="00000000" w:rsidDel="00000000" w:rsidP="00000000" w:rsidRDefault="00000000" w:rsidRPr="00000000" w14:paraId="00000013">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Совершая действия по акцепту Договора-оферты, Заказчик подтверждает, что он является совершеннолетним дееспособным лицом и имеет законные права на вступление в договорные отношения с Исполнителем.</w:t>
      </w:r>
    </w:p>
    <w:p w:rsidR="00000000" w:rsidDel="00000000" w:rsidP="00000000" w:rsidRDefault="00000000" w:rsidRPr="00000000" w14:paraId="00000014">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Исполнитель вправе в любое время вносить изменения в условия Договора-оферты без предварительного согласования с Заказчиком, обеспечивая при этом публикацию измененного Договора.</w:t>
      </w:r>
    </w:p>
    <w:p w:rsidR="00000000" w:rsidDel="00000000" w:rsidP="00000000" w:rsidRDefault="00000000" w:rsidRPr="00000000" w14:paraId="00000015">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Договор-оферта не может быть отозван.</w:t>
      </w:r>
    </w:p>
    <w:p w:rsidR="00000000" w:rsidDel="00000000" w:rsidP="00000000" w:rsidRDefault="00000000" w:rsidRPr="00000000" w14:paraId="00000016">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Договор-оферта не требует от Заказчика скрепления печатью и/или подписания Заказчиком сохраняя при этом юридическую силу.</w:t>
      </w:r>
    </w:p>
    <w:p w:rsidR="00000000" w:rsidDel="00000000" w:rsidP="00000000" w:rsidRDefault="00000000" w:rsidRPr="00000000" w14:paraId="00000017">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 Осуществляя акцепт настоящей оферты, Заказчик подтверждает, что имеет доступ к сети Интернет и имеет возможность получать информацию об услугах, правилах их оказания, ходе их оказания, стоимости и прочее, в онлайн-формате, в том числе имеет возможность использования мессенджеров WhatsApp, Telegram (Телеграм), электронной почты.</w:t>
      </w:r>
    </w:p>
    <w:p w:rsidR="00000000" w:rsidDel="00000000" w:rsidP="00000000" w:rsidRDefault="00000000" w:rsidRPr="00000000" w14:paraId="00000018">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 Заказчик обязуется внимательно прочитать текст данной оферты и, если он не согласен с каким-либо пунктом, то Исполнитель предлагает отказаться от каких-либо действий, необходимых для акцепта.</w:t>
      </w:r>
    </w:p>
    <w:p w:rsidR="00000000" w:rsidDel="00000000" w:rsidP="00000000" w:rsidRDefault="00000000" w:rsidRPr="00000000" w14:paraId="00000019">
      <w:pPr>
        <w:spacing w:after="0" w:lineRule="auto"/>
        <w:ind w:left="-851" w:right="-284"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2. ПРЕДМЕТ ДОГОВОРА</w:t>
      </w:r>
    </w:p>
    <w:p w:rsidR="00000000" w:rsidDel="00000000" w:rsidP="00000000" w:rsidRDefault="00000000" w:rsidRPr="00000000" w14:paraId="0000001A">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Исполнитель обязуется оказать Заказчику услуги по обслуживанию компьютерного, вычислительного и/или серверного оборудования Заказчика (далее – Оборудование), предусмотренные Договором, а Заказчик обязуется принять и оплатить оказанные услуги по установленной Исполнителем цене, в порядке и на условиях Договора. </w:t>
      </w:r>
    </w:p>
    <w:p w:rsidR="00000000" w:rsidDel="00000000" w:rsidP="00000000" w:rsidRDefault="00000000" w:rsidRPr="00000000" w14:paraId="0000001B">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Количество и виды оборудования определяется Сторонами дополнительно, в формате и способом, установленным настоящим договором.</w:t>
      </w:r>
    </w:p>
    <w:p w:rsidR="00000000" w:rsidDel="00000000" w:rsidP="00000000" w:rsidRDefault="00000000" w:rsidRPr="00000000" w14:paraId="0000001C">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В стоимость оказываемых в рамках Договора Исполнителем Заказчику услуг включено:</w:t>
      </w:r>
    </w:p>
    <w:p w:rsidR="00000000" w:rsidDel="00000000" w:rsidP="00000000" w:rsidRDefault="00000000" w:rsidRPr="00000000" w14:paraId="0000001D">
      <w:pPr>
        <w:spacing w:after="0" w:lineRule="auto"/>
        <w:ind w:left="-851" w:right="-284" w:firstLine="0"/>
        <w:jc w:val="both"/>
        <w:rPr>
          <w:rFonts w:ascii="Times New Roman" w:cs="Times New Roman" w:eastAsia="Times New Roman" w:hAnsi="Times New Roman"/>
        </w:rPr>
      </w:pPr>
      <w:sdt>
        <w:sdtPr>
          <w:id w:val="1441907665"/>
          <w:tag w:val="goog_rdk_0"/>
        </w:sdtPr>
        <w:sdtContent>
          <w:r w:rsidDel="00000000" w:rsidR="00000000" w:rsidRPr="00000000">
            <w:rPr>
              <w:rFonts w:ascii="Gungsuh" w:cs="Gungsuh" w:eastAsia="Gungsuh" w:hAnsi="Gungsuh"/>
              <w:rtl w:val="0"/>
            </w:rPr>
            <w:t xml:space="preserve">− первичный монтаж и размещение Оборудования на стеллажах, расположенных в специализированных контейнерах Исполнителя (или Заказчика, если это предусмотрено настоящим договором), (далее – Контейнер);</w:t>
          </w:r>
        </w:sdtContent>
      </w:sdt>
    </w:p>
    <w:p w:rsidR="00000000" w:rsidDel="00000000" w:rsidP="00000000" w:rsidRDefault="00000000" w:rsidRPr="00000000" w14:paraId="0000001E">
      <w:pPr>
        <w:spacing w:after="0" w:lineRule="auto"/>
        <w:ind w:left="-851" w:right="-284" w:firstLine="0"/>
        <w:jc w:val="both"/>
        <w:rPr>
          <w:rFonts w:ascii="Times New Roman" w:cs="Times New Roman" w:eastAsia="Times New Roman" w:hAnsi="Times New Roman"/>
        </w:rPr>
      </w:pPr>
      <w:sdt>
        <w:sdtPr>
          <w:id w:val="335326581"/>
          <w:tag w:val="goog_rdk_1"/>
        </w:sdtPr>
        <w:sdtContent>
          <w:r w:rsidDel="00000000" w:rsidR="00000000" w:rsidRPr="00000000">
            <w:rPr>
              <w:rFonts w:ascii="Gungsuh" w:cs="Gungsuh" w:eastAsia="Gungsuh" w:hAnsi="Gungsuh"/>
              <w:rtl w:val="0"/>
            </w:rPr>
            <w:t xml:space="preserve">− диагностика оборудования с применением инструментов, выявляющих производительность оборудования и возможные неисправности;</w:t>
          </w:r>
        </w:sdtContent>
      </w:sdt>
    </w:p>
    <w:p w:rsidR="00000000" w:rsidDel="00000000" w:rsidP="00000000" w:rsidRDefault="00000000" w:rsidRPr="00000000" w14:paraId="0000001F">
      <w:pPr>
        <w:spacing w:after="0" w:lineRule="auto"/>
        <w:ind w:left="-851" w:right="-284" w:firstLine="0"/>
        <w:jc w:val="both"/>
        <w:rPr>
          <w:rFonts w:ascii="Times New Roman" w:cs="Times New Roman" w:eastAsia="Times New Roman" w:hAnsi="Times New Roman"/>
        </w:rPr>
      </w:pPr>
      <w:sdt>
        <w:sdtPr>
          <w:id w:val="1177861372"/>
          <w:tag w:val="goog_rdk_2"/>
        </w:sdtPr>
        <w:sdtContent>
          <w:r w:rsidDel="00000000" w:rsidR="00000000" w:rsidRPr="00000000">
            <w:rPr>
              <w:rFonts w:ascii="Gungsuh" w:cs="Gungsuh" w:eastAsia="Gungsuh" w:hAnsi="Gungsuh"/>
              <w:rtl w:val="0"/>
            </w:rPr>
            <w:t xml:space="preserve">− обработка и передача информации техническим службам Заказчика о сбоях в работе оборудования, обслуживаемого Исполнителем:</w:t>
          </w:r>
        </w:sdtContent>
      </w:sdt>
    </w:p>
    <w:p w:rsidR="00000000" w:rsidDel="00000000" w:rsidP="00000000" w:rsidRDefault="00000000" w:rsidRPr="00000000" w14:paraId="00000020">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 отключении оборудования;</w:t>
      </w:r>
    </w:p>
    <w:p w:rsidR="00000000" w:rsidDel="00000000" w:rsidP="00000000" w:rsidRDefault="00000000" w:rsidRPr="00000000" w14:paraId="00000021">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повышении температуры hash-плат свыше разрешенных требований производителя;</w:t>
      </w:r>
    </w:p>
    <w:p w:rsidR="00000000" w:rsidDel="00000000" w:rsidP="00000000" w:rsidRDefault="00000000" w:rsidRPr="00000000" w14:paraId="00000022">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отключении оборудования от электропитания и причинах отключения;</w:t>
      </w:r>
    </w:p>
    <w:p w:rsidR="00000000" w:rsidDel="00000000" w:rsidP="00000000" w:rsidRDefault="00000000" w:rsidRPr="00000000" w14:paraId="00000023">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Мониторинг производится для целей обеспечения своевременного выявления сбоев в работе оборудования.</w:t>
      </w:r>
    </w:p>
    <w:p w:rsidR="00000000" w:rsidDel="00000000" w:rsidP="00000000" w:rsidRDefault="00000000" w:rsidRPr="00000000" w14:paraId="00000024">
      <w:pPr>
        <w:spacing w:after="0" w:lineRule="auto"/>
        <w:ind w:left="-851" w:right="-284" w:firstLine="0"/>
        <w:jc w:val="both"/>
        <w:rPr>
          <w:rFonts w:ascii="Times New Roman" w:cs="Times New Roman" w:eastAsia="Times New Roman" w:hAnsi="Times New Roman"/>
        </w:rPr>
      </w:pPr>
      <w:sdt>
        <w:sdtPr>
          <w:id w:val="1704419406"/>
          <w:tag w:val="goog_rdk_3"/>
        </w:sdtPr>
        <w:sdtContent>
          <w:r w:rsidDel="00000000" w:rsidR="00000000" w:rsidRPr="00000000">
            <w:rPr>
              <w:rFonts w:ascii="Gungsuh" w:cs="Gungsuh" w:eastAsia="Gungsuh" w:hAnsi="Gungsuh"/>
              <w:rtl w:val="0"/>
            </w:rPr>
            <w:t xml:space="preserve">− организация подключения оборудования Заказчика к сетям электропитания. Совокупное время работы оборудования в течение календарного месяца должно составлять 93% от регламентного времени работы Оборудования. </w:t>
          </w:r>
        </w:sdtContent>
      </w:sdt>
    </w:p>
    <w:p w:rsidR="00000000" w:rsidDel="00000000" w:rsidP="00000000" w:rsidRDefault="00000000" w:rsidRPr="00000000" w14:paraId="00000025">
      <w:pPr>
        <w:spacing w:after="0" w:lineRule="auto"/>
        <w:ind w:left="-851" w:right="-284"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 момент акцептования настоящего Договора, регламентное время работы оборудования устанавливается сторонами для каждого календарного месяца согласно </w:t>
      </w:r>
      <w:r w:rsidDel="00000000" w:rsidR="00000000" w:rsidRPr="00000000">
        <w:rPr>
          <w:rFonts w:ascii="Times New Roman" w:cs="Times New Roman" w:eastAsia="Times New Roman" w:hAnsi="Times New Roman"/>
          <w:b w:val="1"/>
          <w:highlight w:val="white"/>
          <w:u w:val="single"/>
          <w:rtl w:val="0"/>
        </w:rPr>
        <w:t xml:space="preserve">не пиковым</w:t>
      </w:r>
      <w:r w:rsidDel="00000000" w:rsidR="00000000" w:rsidRPr="00000000">
        <w:rPr>
          <w:rFonts w:ascii="Times New Roman" w:cs="Times New Roman" w:eastAsia="Times New Roman" w:hAnsi="Times New Roman"/>
          <w:highlight w:val="white"/>
          <w:rtl w:val="0"/>
        </w:rPr>
        <w:t xml:space="preserve"> часам нагрузки, пиковые часы нагрузки отражены в Приложении №2 к настоящему договору.</w:t>
      </w:r>
    </w:p>
    <w:p w:rsidR="00000000" w:rsidDel="00000000" w:rsidP="00000000" w:rsidRDefault="00000000" w:rsidRPr="00000000" w14:paraId="00000026">
      <w:pPr>
        <w:spacing w:after="0" w:lineRule="auto"/>
        <w:ind w:left="-851" w:right="-284" w:firstLine="0"/>
        <w:jc w:val="both"/>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Будни:</w:t>
      </w:r>
    </w:p>
    <w:p w:rsidR="00000000" w:rsidDel="00000000" w:rsidP="00000000" w:rsidRDefault="00000000" w:rsidRPr="00000000" w14:paraId="00000027">
      <w:pPr>
        <w:spacing w:after="0" w:lineRule="auto"/>
        <w:ind w:left="-851" w:right="-284"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Пиковые часы нагрузки согласно Приложению №2 – оборудование отключено от электропитания.</w:t>
        <w:br w:type="textWrapping"/>
        <w:t xml:space="preserve">- Не пиковые часы нагрузки согласно Приложению №2 – оборудование подключено к  электропитанию, за исключением времени проведения ремонтных и профилактических работ, а так же аварий.</w:t>
      </w:r>
    </w:p>
    <w:p w:rsidR="00000000" w:rsidDel="00000000" w:rsidP="00000000" w:rsidRDefault="00000000" w:rsidRPr="00000000" w14:paraId="00000028">
      <w:pPr>
        <w:spacing w:after="0" w:lineRule="auto"/>
        <w:ind w:left="-851" w:right="-284" w:firstLine="0"/>
        <w:jc w:val="both"/>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Выходные и праздничные дни:</w:t>
      </w:r>
    </w:p>
    <w:p w:rsidR="00000000" w:rsidDel="00000000" w:rsidP="00000000" w:rsidRDefault="00000000" w:rsidRPr="00000000" w14:paraId="00000029">
      <w:pPr>
        <w:spacing w:after="0" w:lineRule="auto"/>
        <w:ind w:left="-851" w:right="-284"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24 часа в сутки - оборудование подключено к  электропитанию, за исключением времени проведения ремонтных и профилактических работ, а так же аварий.</w:t>
      </w:r>
    </w:p>
    <w:p w:rsidR="00000000" w:rsidDel="00000000" w:rsidP="00000000" w:rsidRDefault="00000000" w:rsidRPr="00000000" w14:paraId="0000002A">
      <w:pPr>
        <w:spacing w:after="0" w:lineRule="auto"/>
        <w:ind w:left="-851" w:right="-284" w:firstLine="0"/>
        <w:jc w:val="both"/>
        <w:rPr>
          <w:rFonts w:ascii="Times New Roman" w:cs="Times New Roman" w:eastAsia="Times New Roman" w:hAnsi="Times New Roman"/>
        </w:rPr>
      </w:pPr>
      <w:sdt>
        <w:sdtPr>
          <w:id w:val="97316513"/>
          <w:tag w:val="goog_rdk_4"/>
        </w:sdtPr>
        <w:sdtContent>
          <w:r w:rsidDel="00000000" w:rsidR="00000000" w:rsidRPr="00000000">
            <w:rPr>
              <w:rFonts w:ascii="Gungsuh" w:cs="Gungsuh" w:eastAsia="Gungsuh" w:hAnsi="Gungsuh"/>
              <w:rtl w:val="0"/>
            </w:rPr>
            <w:t xml:space="preserve">− организация подключения оборудования Заказчика к сети интернет; </w:t>
          </w:r>
        </w:sdtContent>
      </w:sdt>
    </w:p>
    <w:p w:rsidR="00000000" w:rsidDel="00000000" w:rsidP="00000000" w:rsidRDefault="00000000" w:rsidRPr="00000000" w14:paraId="0000002B">
      <w:pPr>
        <w:spacing w:after="0" w:lineRule="auto"/>
        <w:ind w:left="-851" w:right="-284" w:firstLine="0"/>
        <w:jc w:val="both"/>
        <w:rPr>
          <w:rFonts w:ascii="Times New Roman" w:cs="Times New Roman" w:eastAsia="Times New Roman" w:hAnsi="Times New Roman"/>
        </w:rPr>
      </w:pPr>
      <w:sdt>
        <w:sdtPr>
          <w:id w:val="747771128"/>
          <w:tag w:val="goog_rdk_5"/>
        </w:sdtPr>
        <w:sdtContent>
          <w:r w:rsidDel="00000000" w:rsidR="00000000" w:rsidRPr="00000000">
            <w:rPr>
              <w:rFonts w:ascii="Gungsuh" w:cs="Gungsuh" w:eastAsia="Gungsuh" w:hAnsi="Gungsuh"/>
              <w:rtl w:val="0"/>
            </w:rPr>
            <w:t xml:space="preserve">− контроль за работой оборудования Заказчика по средствам программного обеспечения ; </w:t>
          </w:r>
        </w:sdtContent>
      </w:sdt>
    </w:p>
    <w:p w:rsidR="00000000" w:rsidDel="00000000" w:rsidP="00000000" w:rsidRDefault="00000000" w:rsidRPr="00000000" w14:paraId="0000002C">
      <w:pPr>
        <w:spacing w:after="0" w:lineRule="auto"/>
        <w:ind w:left="-851" w:right="-284" w:firstLine="0"/>
        <w:jc w:val="both"/>
        <w:rPr>
          <w:rFonts w:ascii="Times New Roman" w:cs="Times New Roman" w:eastAsia="Times New Roman" w:hAnsi="Times New Roman"/>
        </w:rPr>
      </w:pPr>
      <w:sdt>
        <w:sdtPr>
          <w:id w:val="1099697096"/>
          <w:tag w:val="goog_rdk_6"/>
        </w:sdtPr>
        <w:sdtContent>
          <w:r w:rsidDel="00000000" w:rsidR="00000000" w:rsidRPr="00000000">
            <w:rPr>
              <w:rFonts w:ascii="Gungsuh" w:cs="Gungsuh" w:eastAsia="Gungsuh" w:hAnsi="Gungsuh"/>
              <w:rtl w:val="0"/>
            </w:rPr>
            <w:t xml:space="preserve">− информационная поддержка Заказчика;</w:t>
          </w:r>
        </w:sdtContent>
      </w:sdt>
    </w:p>
    <w:p w:rsidR="00000000" w:rsidDel="00000000" w:rsidP="00000000" w:rsidRDefault="00000000" w:rsidRPr="00000000" w14:paraId="0000002D">
      <w:pPr>
        <w:spacing w:after="0" w:lineRule="auto"/>
        <w:ind w:left="-851" w:right="-284" w:firstLine="0"/>
        <w:jc w:val="both"/>
        <w:rPr>
          <w:rFonts w:ascii="Times New Roman" w:cs="Times New Roman" w:eastAsia="Times New Roman" w:hAnsi="Times New Roman"/>
        </w:rPr>
      </w:pPr>
      <w:sdt>
        <w:sdtPr>
          <w:id w:val="-1020863188"/>
          <w:tag w:val="goog_rdk_7"/>
        </w:sdtPr>
        <w:sdtContent>
          <w:r w:rsidDel="00000000" w:rsidR="00000000" w:rsidRPr="00000000">
            <w:rPr>
              <w:rFonts w:ascii="Gungsuh" w:cs="Gungsuh" w:eastAsia="Gungsuh" w:hAnsi="Gungsuh"/>
              <w:rtl w:val="0"/>
            </w:rPr>
            <w:t xml:space="preserve">− периодическое техническое обслуживание Оборудования, необходимое для его надлежащей работы (очистка, продувка); </w:t>
          </w:r>
        </w:sdtContent>
      </w:sdt>
    </w:p>
    <w:p w:rsidR="00000000" w:rsidDel="00000000" w:rsidP="00000000" w:rsidRDefault="00000000" w:rsidRPr="00000000" w14:paraId="0000002E">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Услуги оказываются в режиме 24 часа 7 дней в неделю.</w:t>
      </w:r>
    </w:p>
    <w:p w:rsidR="00000000" w:rsidDel="00000000" w:rsidP="00000000" w:rsidRDefault="00000000" w:rsidRPr="00000000" w14:paraId="0000002F">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 Услуги оказываются в Центре обработки данных (далее по тексту ЦОД), расположенном по адресным ориентирам: Красноярский край, г. Боготол, ул. Заводская, д. 1. </w:t>
      </w:r>
    </w:p>
    <w:p w:rsidR="00000000" w:rsidDel="00000000" w:rsidP="00000000" w:rsidRDefault="00000000" w:rsidRPr="00000000" w14:paraId="00000030">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 В рамках Договора Заказчику могут быть оказаны иные услуги (выполнены работы), не входящие в перечень, предусмотренный п. 1.2. Стоимость таких услуг (работ) определяется Сторонами в Дополнительном соглашении.</w:t>
      </w:r>
    </w:p>
    <w:p w:rsidR="00000000" w:rsidDel="00000000" w:rsidP="00000000" w:rsidRDefault="00000000" w:rsidRPr="00000000" w14:paraId="00000031">
      <w:pPr>
        <w:spacing w:after="0" w:lineRule="auto"/>
        <w:ind w:left="-851" w:right="-284"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after="0" w:lineRule="auto"/>
        <w:ind w:left="-851" w:right="-284"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 ПРАВА И ОБЯЗАННОСТИ СТОРОН</w:t>
      </w:r>
    </w:p>
    <w:p w:rsidR="00000000" w:rsidDel="00000000" w:rsidP="00000000" w:rsidRDefault="00000000" w:rsidRPr="00000000" w14:paraId="00000033">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 Исполнитель обязуется:</w:t>
      </w:r>
    </w:p>
    <w:p w:rsidR="00000000" w:rsidDel="00000000" w:rsidP="00000000" w:rsidRDefault="00000000" w:rsidRPr="00000000" w14:paraId="00000034">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3.1.1. Надлежащим образом в объеме и сроки оказывать Заказчику Услуги, предусмотренные настоящим Договором и приложениями к нему.</w:t>
      </w:r>
    </w:p>
    <w:p w:rsidR="00000000" w:rsidDel="00000000" w:rsidP="00000000" w:rsidRDefault="00000000" w:rsidRPr="00000000" w14:paraId="00000035">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3.1.2. Обеспечить условия для нормальной технической эксплуатации и сохранности Оборудования Заказчика.</w:t>
      </w:r>
    </w:p>
    <w:p w:rsidR="00000000" w:rsidDel="00000000" w:rsidP="00000000" w:rsidRDefault="00000000" w:rsidRPr="00000000" w14:paraId="00000036">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3.1.3. Предоставлять Заказчику доступ к Оборудованию исключительно в рабочие дни в период с 11 до 17 часов и при условии соблюдения Заказчиком требований контрольно-пропускного режима, установленного Исполнителем, требований по технике безопасности и охране труда, установленных в месте расположения Оборудования. Доступ к Оборудованию предоставляется только после письменного уведомления от Заказчика Исполнителю о необходимости его предоставления, полученного Исполнителем не менее чем за 72 (семьдесят два) часа. В случае, когда доступ необходимо предоставить представителю Заказчика, Заказчик обязан обеспечить своего представителя нотариальной доверенностью с прописанными в ней полномочиями. Данные представителя и документов, подтверждающих полномочия должны быть предоставлены в письменном уведомлении Заказчика. На момент визита у представителя при себе должны быть документы, удостоверяющие его личность и оригинал нотариальной доверенности.  </w:t>
      </w:r>
    </w:p>
    <w:p w:rsidR="00000000" w:rsidDel="00000000" w:rsidP="00000000" w:rsidRDefault="00000000" w:rsidRPr="00000000" w14:paraId="00000037">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3.1.7. Сохранять конфиденциальность информации Заказчика за исключением случаев, предусмотренных действующим законодательством Российской Федерации.</w:t>
      </w:r>
    </w:p>
    <w:p w:rsidR="00000000" w:rsidDel="00000000" w:rsidP="00000000" w:rsidRDefault="00000000" w:rsidRPr="00000000" w14:paraId="00000038">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 Исполнитель вправе:</w:t>
      </w:r>
    </w:p>
    <w:p w:rsidR="00000000" w:rsidDel="00000000" w:rsidP="00000000" w:rsidRDefault="00000000" w:rsidRPr="00000000" w14:paraId="00000039">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3.2.1. Приостановить оказание Услуг по настоящему Договору, если Заказчик не произвел 100% предоплату Услуг за следующий календарный месяц и допустил просрочку оплаты более чем на 2 дня, а также в одностороннем внесудебном порядке отказаться от исполнения Договора и расторгнуть его, при этом денежные средства, оплаченные Заказчиком Исполнителю в ходе исполнения Договора возврату, не подлежат.</w:t>
      </w:r>
    </w:p>
    <w:p w:rsidR="00000000" w:rsidDel="00000000" w:rsidP="00000000" w:rsidRDefault="00000000" w:rsidRPr="00000000" w14:paraId="0000003A">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3.2.2. Приостановить оказание услуг по настоящему договору, путём отключения оборудования из сети и последующего демонтажа, в случае отсутствия акцептования/подписания Заказчиком всех юридически значимых документов, в течении 3 (трёх) календарных дней с даты получения.</w:t>
      </w:r>
    </w:p>
    <w:p w:rsidR="00000000" w:rsidDel="00000000" w:rsidP="00000000" w:rsidRDefault="00000000" w:rsidRPr="00000000" w14:paraId="0000003B">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3.2.3. Приостановить оказание услуг при наличии соответствующего постановления, указания, распоряжения, приказа, предписания, судебного акта и иного подобного акта (документа) со стороны судебных, правоохранительных, таможенных органов или иных уполномоченных органов, при условии предоставления Заказчику доказательств получения таких документов Заказчику.</w:t>
      </w:r>
    </w:p>
    <w:p w:rsidR="00000000" w:rsidDel="00000000" w:rsidP="00000000" w:rsidRDefault="00000000" w:rsidRPr="00000000" w14:paraId="0000003C">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день получения вышеуказанного запроса, указания, приказа, предписания, судебного акта и т.п. Исполнитель вправе приостановить доступ Заказчика к Оборудованию, как физический, так и дистанционный, в том числе посредством сети интернет, видеокамер и т.п.; сбросить все настройки, выставленные Заказчиком или Исполнителем по указанию Заказчика для работы Оборудования.</w:t>
      </w:r>
    </w:p>
    <w:p w:rsidR="00000000" w:rsidDel="00000000" w:rsidP="00000000" w:rsidRDefault="00000000" w:rsidRPr="00000000" w14:paraId="0000003D">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3.2.4. Приостановить оказание услуг при наличии любого нарушения Заказчиком требований к Оборудованию и (или) его использованию, установленных настоящим Договором и (или) применимым законодательством;</w:t>
      </w:r>
    </w:p>
    <w:p w:rsidR="00000000" w:rsidDel="00000000" w:rsidP="00000000" w:rsidRDefault="00000000" w:rsidRPr="00000000" w14:paraId="0000003E">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3.2.5. Приостановить оказание услуг при наличии угрозы жизни, здоровью, имуществу, его работников, третьих лиц в связи с нахождением Оборудования в ЦОД и (или) его использованием Заказчиком;</w:t>
      </w:r>
    </w:p>
    <w:p w:rsidR="00000000" w:rsidDel="00000000" w:rsidP="00000000" w:rsidRDefault="00000000" w:rsidRPr="00000000" w14:paraId="0000003F">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3.2.6. Приостановить оказание услуг при наличии обстоятельств, которые, по мнению Исполнителя, могут привести к повреждению или утрате Оборудования, нарушению требований Договора или применимого законодательства, нарушению прав третьих лиц, если оказание услуг не будет приостановлено по инициативе самого Заказчика;</w:t>
      </w:r>
    </w:p>
    <w:p w:rsidR="00000000" w:rsidDel="00000000" w:rsidP="00000000" w:rsidRDefault="00000000" w:rsidRPr="00000000" w14:paraId="00000040">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3.2.7. Удерживать переданное оборудование Заказчика в случае имеющейся задолженности и/или причиненных Заказчиком Исполнителю убытков в объеме, соответствующему сумме задолженности и/или убытков, до их полной оплаты. Стороны договорились, что удержание имущества в соответствии со ст. 359 ГК РФ будет трактоваться как способ обеспечения исполнения обязательств.</w:t>
      </w:r>
    </w:p>
    <w:p w:rsidR="00000000" w:rsidDel="00000000" w:rsidP="00000000" w:rsidRDefault="00000000" w:rsidRPr="00000000" w14:paraId="00000041">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3.2.8. Вносить, изменять, а также дополнять настоящий Договор в связи с вступлением (изменением) законодательства о регулировании цифровых финансовых активов (и не только) на территории Российской Федерации. Изменения в договоре считаются принятыми Заказчиком в полном объеме при отсутствии от него возражений в течении 7 календарных дней с момента их публикации Исполнителем в сети Интернет, направленных на эл. Почту Исполнителя в юридически-значимой форме. </w:t>
      </w:r>
    </w:p>
    <w:p w:rsidR="00000000" w:rsidDel="00000000" w:rsidP="00000000" w:rsidRDefault="00000000" w:rsidRPr="00000000" w14:paraId="00000042">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3.2.9. Демонтировать Оборудование и переместить (перевезти) его в иное помещение по своему усмотрению (с возложением расходов по хранению на Заказчика) в случаях, предусмотренных Договором, а также по запросу, указанию, предписанию, судебному акту или иному подобному акту (документу) уполномоченного органа власти. По факту получения запроса, указания, предписания, судебного акта или иного подобного акта (документа) уполномоченного органа власти Исполнитель направляет в адрес Заказчика уведомление о реквизитах полученного документа с указанием адреса места расположения Оборудования Заказчика, а также счет на оплату понесенных расходов, которые должны быть возмещены Заказчиком в течение 5 (пяти) рабочих дней с даты получения уведомления.</w:t>
      </w:r>
    </w:p>
    <w:p w:rsidR="00000000" w:rsidDel="00000000" w:rsidP="00000000" w:rsidRDefault="00000000" w:rsidRPr="00000000" w14:paraId="00000043">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3.2.10. Привлекать к оказанию услуг любых третьих лиц (субисполнителей) без дополнительного согласования с Заказчиком. За действия привлеченных третьих лиц ответственность несет Исполнитель.</w:t>
      </w:r>
    </w:p>
    <w:p w:rsidR="00000000" w:rsidDel="00000000" w:rsidP="00000000" w:rsidRDefault="00000000" w:rsidRPr="00000000" w14:paraId="00000044">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3.2.11. В случае нарушений п. 3.3. Заказчиком в одностороннем внесудебном порядке приостановить доступ Заказчика к Оборудованию, как физический, так и дистанционный, в том числе посредством сети интернет, видеокамер и т.п.; сбросить все настройки, выставленные Заказчиком или Исполнителем по указанию Заказчика.</w:t>
      </w:r>
    </w:p>
    <w:p w:rsidR="00000000" w:rsidDel="00000000" w:rsidP="00000000" w:rsidRDefault="00000000" w:rsidRPr="00000000" w14:paraId="00000045">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3.2.12. Выполнить демонтаж и вывоз Оборудования, организовать его хранение в случае нарушения Заказчиком обязанности по демонтажу и вывозу Оборудования п. 3.3.6, после чего выставить счет Заказчику на оплату указанного демонтажа, вывоза Оборудования и хранения (с учетом положений договора о распределении рисков)</w:t>
      </w:r>
    </w:p>
    <w:p w:rsidR="00000000" w:rsidDel="00000000" w:rsidP="00000000" w:rsidRDefault="00000000" w:rsidRPr="00000000" w14:paraId="00000046">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3.2.13. Вправе по соглашению с Заказчиком направить оборудование на сервисное обслуживание.</w:t>
      </w:r>
    </w:p>
    <w:p w:rsidR="00000000" w:rsidDel="00000000" w:rsidP="00000000" w:rsidRDefault="00000000" w:rsidRPr="00000000" w14:paraId="00000047">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3.2.14. Не принимать на обслуживание Оборудование, в отношении которого не выполняются требования настоящего Договора и (или) в ходе тестирования которого будет выявлено несоответствие предусмотренным Договором требованиям, а также в иных случаях по мнению  или предусмотренных договором.</w:t>
      </w:r>
    </w:p>
    <w:p w:rsidR="00000000" w:rsidDel="00000000" w:rsidP="00000000" w:rsidRDefault="00000000" w:rsidRPr="00000000" w14:paraId="00000048">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3.2.15. Требовать от Заказчика подтверждения соответствия Оборудования и его использования Заказчиком условиям настоящего Договора и применимого законодательства.</w:t>
      </w:r>
    </w:p>
    <w:p w:rsidR="00000000" w:rsidDel="00000000" w:rsidP="00000000" w:rsidRDefault="00000000" w:rsidRPr="00000000" w14:paraId="00000049">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 Заказчик обязуется:</w:t>
      </w:r>
    </w:p>
    <w:p w:rsidR="00000000" w:rsidDel="00000000" w:rsidP="00000000" w:rsidRDefault="00000000" w:rsidRPr="00000000" w14:paraId="0000004A">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3.3.1. Принять и оплатить Услуги и выполненные работы Исполнителем в соответствии с Договором и приложениями к нему.</w:t>
      </w:r>
    </w:p>
    <w:p w:rsidR="00000000" w:rsidDel="00000000" w:rsidP="00000000" w:rsidRDefault="00000000" w:rsidRPr="00000000" w14:paraId="0000004B">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3.3.2. Предоставить Исполнителю все необходимые документы и информацию касательно использования Оборудования Заказчиком, позволяющие Исполнителю надлежащим образом исполнять свои обязательства по Договору и соблюдать применимое законодательство;</w:t>
      </w:r>
    </w:p>
    <w:p w:rsidR="00000000" w:rsidDel="00000000" w:rsidP="00000000" w:rsidRDefault="00000000" w:rsidRPr="00000000" w14:paraId="0000004C">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3.3.3. Передать Исполнителю Оборудование в исправном рабочем техническом состоянии с настройками завода-изготовителя.</w:t>
      </w:r>
    </w:p>
    <w:p w:rsidR="00000000" w:rsidDel="00000000" w:rsidP="00000000" w:rsidRDefault="00000000" w:rsidRPr="00000000" w14:paraId="0000004D">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 корпусах передаваемого Оборудования должны отсутствовать повреждения, недостатки, дефекты, ставящие под сомнение или делающие невозможным его нормальное функционирование.</w:t>
      </w:r>
    </w:p>
    <w:p w:rsidR="00000000" w:rsidDel="00000000" w:rsidP="00000000" w:rsidRDefault="00000000" w:rsidRPr="00000000" w14:paraId="0000004E">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3.3.4. Обслуживать у Исполнителя исключительно Оборудование, ввезенное на территорию Российской Федерации в строгом соответствии с действующим законодательством, за ввоз которого Заказчиком уплачены все необходимые платежи, налоги и сборы. Оборудование должно соответствовать нормам действующего законодательства, должно быть разрешено к свободному гражданскому обороту в РФ, ввезено на территорию РФ в порядке, предусмотренном таможенным законодательством РФ, а у Заказчика должны наличествовать все необходимые разрешения и документы на использование такого Оборудования и владение им. Заказчик подтверждает соответствие Оборудования требованиям настоящего пункта Договора путем Акцептования Договора. Несоблюдение указанного заверения снимает с Исполнителя всякую ответственность относительно случаев изъятия Оборудования правоохранительными органами, в том числе таможенными.</w:t>
      </w:r>
    </w:p>
    <w:p w:rsidR="00000000" w:rsidDel="00000000" w:rsidP="00000000" w:rsidRDefault="00000000" w:rsidRPr="00000000" w14:paraId="0000004F">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3.3.5. Немедленно информировать Исполнителя о любых претензиях, исках или требованиях к Заказчику со стороны любых лиц в связи с использованием Заказчиком Оборудования, его приобретением (получением), ввозом на территорию РФ и/или использованием на территории РФ;</w:t>
      </w:r>
    </w:p>
    <w:p w:rsidR="00000000" w:rsidDel="00000000" w:rsidP="00000000" w:rsidRDefault="00000000" w:rsidRPr="00000000" w14:paraId="00000050">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3.3.6. Вывезти Оборудование после его демонтажа в порядке и на условиях Договора.</w:t>
      </w:r>
    </w:p>
    <w:p w:rsidR="00000000" w:rsidDel="00000000" w:rsidP="00000000" w:rsidRDefault="00000000" w:rsidRPr="00000000" w14:paraId="00000051">
      <w:pPr>
        <w:spacing w:after="0" w:lineRule="auto"/>
        <w:ind w:left="-851" w:right="-284" w:firstLine="0"/>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3.3.7. Предоставить Исполнителю полные данные о Заказчике,</w:t>
      </w:r>
      <w:r w:rsidDel="00000000" w:rsidR="00000000" w:rsidRPr="00000000">
        <w:rPr>
          <w:b w:val="1"/>
          <w:color w:val="ff0000"/>
          <w:sz w:val="20"/>
          <w:szCs w:val="20"/>
          <w:rtl w:val="0"/>
        </w:rPr>
        <w:t xml:space="preserve"> </w:t>
      </w:r>
      <w:r w:rsidDel="00000000" w:rsidR="00000000" w:rsidRPr="00000000">
        <w:rPr>
          <w:rFonts w:ascii="Times New Roman" w:cs="Times New Roman" w:eastAsia="Times New Roman" w:hAnsi="Times New Roman"/>
          <w:b w:val="1"/>
          <w:color w:val="ff0000"/>
          <w:rtl w:val="0"/>
        </w:rPr>
        <w:t xml:space="preserve">минимум за 24 часа до акцептования договора на электронный адрес </w:t>
      </w:r>
      <w:r w:rsidDel="00000000" w:rsidR="00000000" w:rsidRPr="00000000">
        <w:rPr>
          <w:rFonts w:ascii="Times New Roman" w:cs="Times New Roman" w:eastAsia="Times New Roman" w:hAnsi="Times New Roman"/>
          <w:b w:val="1"/>
          <w:color w:val="ff0000"/>
          <w:u w:val="single"/>
          <w:rtl w:val="0"/>
        </w:rPr>
        <w:t xml:space="preserve">navbit288886@mail.ru</w:t>
      </w:r>
      <w:r w:rsidDel="00000000" w:rsidR="00000000" w:rsidRPr="00000000">
        <w:rPr>
          <w:rFonts w:ascii="Times New Roman" w:cs="Times New Roman" w:eastAsia="Times New Roman" w:hAnsi="Times New Roman"/>
          <w:b w:val="1"/>
          <w:color w:val="ff0000"/>
          <w:rtl w:val="0"/>
        </w:rPr>
        <w:t xml:space="preserve">, а именно:</w:t>
        <w:br w:type="textWrapping"/>
        <w:t xml:space="preserve">Для юридических лиц: Наименование, ИНН, ОГРН, Юридический адрес, банковские реквизиты, адрес.эл. почты, телефон.</w:t>
        <w:br w:type="textWrapping"/>
        <w:t xml:space="preserve">Для Индивидуальных предпринимателей: ФИО ИП, ИНН, ОГРНИП, Юридический адрес, банковские реквизиты, адрес.эл. почты, телефон.</w:t>
        <w:br w:type="textWrapping"/>
        <w:t xml:space="preserve">Для физических лиц: ФИО, паспортные данные, ИНН, Юридический адрес, банковские реквизиты, адрес.эл. почты, телефон.</w:t>
      </w:r>
    </w:p>
    <w:p w:rsidR="00000000" w:rsidDel="00000000" w:rsidP="00000000" w:rsidRDefault="00000000" w:rsidRPr="00000000" w14:paraId="00000052">
      <w:pPr>
        <w:spacing w:after="0" w:lineRule="auto"/>
        <w:ind w:left="-851" w:right="-284" w:firstLine="0"/>
        <w:jc w:val="both"/>
        <w:rPr>
          <w:rFonts w:ascii="Times New Roman" w:cs="Times New Roman" w:eastAsia="Times New Roman" w:hAnsi="Times New Roman"/>
        </w:rPr>
      </w:pPr>
      <w:bookmarkStart w:colFirst="0" w:colLast="0" w:name="_heading=h.ippvwovgsgjq" w:id="0"/>
      <w:bookmarkEnd w:id="0"/>
      <w:r w:rsidDel="00000000" w:rsidR="00000000" w:rsidRPr="00000000">
        <w:rPr>
          <w:rFonts w:ascii="Times New Roman" w:cs="Times New Roman" w:eastAsia="Times New Roman" w:hAnsi="Times New Roman"/>
          <w:rtl w:val="0"/>
        </w:rPr>
        <w:t xml:space="preserve">Так же, Заказчик вправе Назначить ответственное контактное лицо для взаимодействия по вопросам исполнения договора и направить информацию о нем (фамилия, имя, отчество, подтверждение полномочий, рабочий телефон, адрес электронной почты) в течение 5 (Пяти) рабочих дней с даты заключения договора на электронный адрес Исполнителя, указанный в последнем разделе  Договора.</w:t>
      </w:r>
    </w:p>
    <w:p w:rsidR="00000000" w:rsidDel="00000000" w:rsidP="00000000" w:rsidRDefault="00000000" w:rsidRPr="00000000" w14:paraId="00000053">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3.3.8. Осуществлять систематический контроль поступления входящей корреспонденции от Исполнителя на электронную почту, указанную в последнем разделе  Договора.</w:t>
      </w:r>
    </w:p>
    <w:p w:rsidR="00000000" w:rsidDel="00000000" w:rsidP="00000000" w:rsidRDefault="00000000" w:rsidRPr="00000000" w14:paraId="00000054">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Под систематическим понимается контроль, осуществляемый не реже одного раза в два дня.</w:t>
      </w:r>
    </w:p>
    <w:p w:rsidR="00000000" w:rsidDel="00000000" w:rsidP="00000000" w:rsidRDefault="00000000" w:rsidRPr="00000000" w14:paraId="00000055">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3.3.9. Без присутствия Исполнителя не входить в ЦОД, где установлено Оборудование и не вскрывать модуль с оборудованием. Не осуществлять без разрешения Исполнителя никаких действий, которые могут привести к техническому сбою в работе вычислительного оборудования на протяжении действия настоящего договора.</w:t>
      </w:r>
    </w:p>
    <w:p w:rsidR="00000000" w:rsidDel="00000000" w:rsidP="00000000" w:rsidRDefault="00000000" w:rsidRPr="00000000" w14:paraId="00000056">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3.3.10. Акцептованием настоящего Договора Заказчик выдает Исполнителю полный физический доступ к  Оборудованию, полномочия по его техническому администрированию и управлению им. </w:t>
      </w:r>
    </w:p>
    <w:p w:rsidR="00000000" w:rsidDel="00000000" w:rsidP="00000000" w:rsidRDefault="00000000" w:rsidRPr="00000000" w14:paraId="00000057">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3.3.11. Не вмешиваться в оперативную деятельность Исполнителя, кроме случаев обстоятельств, которые, могут привести к повреждению или утрате Оборудования.</w:t>
      </w:r>
    </w:p>
    <w:p w:rsidR="00000000" w:rsidDel="00000000" w:rsidP="00000000" w:rsidRDefault="00000000" w:rsidRPr="00000000" w14:paraId="00000058">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 Заказчик вправе:</w:t>
      </w:r>
    </w:p>
    <w:p w:rsidR="00000000" w:rsidDel="00000000" w:rsidP="00000000" w:rsidRDefault="00000000" w:rsidRPr="00000000" w14:paraId="00000059">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3.4.1. Получать от Исполнителя информацию по любым вопросам, касающимся исполнения Договора и функционирования Оборудования;</w:t>
      </w:r>
    </w:p>
    <w:p w:rsidR="00000000" w:rsidDel="00000000" w:rsidP="00000000" w:rsidRDefault="00000000" w:rsidRPr="00000000" w14:paraId="0000005A">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3.4.2. В случае отсутствия задолженности по Договору и наличии у Исполнителя свободных мест увеличить имеющееся количество единиц Оборудования, в отношении которого оказываются Услуги, предварительно согласовав с Исполнителем даты передачи и количество Оборудования.</w:t>
      </w:r>
    </w:p>
    <w:p w:rsidR="00000000" w:rsidDel="00000000" w:rsidP="00000000" w:rsidRDefault="00000000" w:rsidRPr="00000000" w14:paraId="0000005B">
      <w:pPr>
        <w:spacing w:after="0" w:lineRule="auto"/>
        <w:ind w:left="-851" w:right="-284"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spacing w:after="0" w:lineRule="auto"/>
        <w:ind w:left="-851" w:right="-284"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 УСЛОВИЯ ОКАЗАНИЯ УСЛУГ</w:t>
      </w:r>
    </w:p>
    <w:p w:rsidR="00000000" w:rsidDel="00000000" w:rsidP="00000000" w:rsidRDefault="00000000" w:rsidRPr="00000000" w14:paraId="0000005D">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 Доставка и вывоз Оборудования Заказчика до места расположения ЦОД осуществляется силами и за счет Заказчика.</w:t>
      </w:r>
    </w:p>
    <w:p w:rsidR="00000000" w:rsidDel="00000000" w:rsidP="00000000" w:rsidRDefault="00000000" w:rsidRPr="00000000" w14:paraId="0000005E">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 Каждая единица Оборудования размещается в ЦОД расположенном по адресу, указанному в п. 4.4 Настоящего Договора. В случае модульного размещения, модуль для размещения может принадлежать как Заказчику, так и Исполнителю. В случае, когда модуль принадлежит Заказчику, Стороны фиксируют это дополнительно.</w:t>
      </w:r>
    </w:p>
    <w:p w:rsidR="00000000" w:rsidDel="00000000" w:rsidP="00000000" w:rsidRDefault="00000000" w:rsidRPr="00000000" w14:paraId="0000005F">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 Модуль должен соответствовать следующим требованиям:</w:t>
      </w:r>
    </w:p>
    <w:p w:rsidR="00000000" w:rsidDel="00000000" w:rsidP="00000000" w:rsidRDefault="00000000" w:rsidRPr="00000000" w14:paraId="00000060">
      <w:pPr>
        <w:spacing w:after="0" w:lineRule="auto"/>
        <w:ind w:left="-851" w:right="-284" w:firstLine="0"/>
        <w:jc w:val="both"/>
        <w:rPr>
          <w:rFonts w:ascii="Times New Roman" w:cs="Times New Roman" w:eastAsia="Times New Roman" w:hAnsi="Times New Roman"/>
        </w:rPr>
      </w:pPr>
      <w:sdt>
        <w:sdtPr>
          <w:id w:val="-1248916029"/>
          <w:tag w:val="goog_rdk_8"/>
        </w:sdtPr>
        <w:sdtContent>
          <w:r w:rsidDel="00000000" w:rsidR="00000000" w:rsidRPr="00000000">
            <w:rPr>
              <w:rFonts w:ascii="Gungsuh" w:cs="Gungsuh" w:eastAsia="Gungsuh" w:hAnsi="Gungsuh"/>
              <w:rtl w:val="0"/>
            </w:rPr>
            <w:t xml:space="preserve">− наличие дежурного освещения;</w:t>
          </w:r>
        </w:sdtContent>
      </w:sdt>
    </w:p>
    <w:p w:rsidR="00000000" w:rsidDel="00000000" w:rsidP="00000000" w:rsidRDefault="00000000" w:rsidRPr="00000000" w14:paraId="00000061">
      <w:pPr>
        <w:spacing w:after="0" w:lineRule="auto"/>
        <w:ind w:left="-851" w:right="-284" w:firstLine="0"/>
        <w:jc w:val="both"/>
        <w:rPr>
          <w:rFonts w:ascii="Times New Roman" w:cs="Times New Roman" w:eastAsia="Times New Roman" w:hAnsi="Times New Roman"/>
        </w:rPr>
      </w:pPr>
      <w:sdt>
        <w:sdtPr>
          <w:id w:val="-2075971393"/>
          <w:tag w:val="goog_rdk_9"/>
        </w:sdtPr>
        <w:sdtContent>
          <w:r w:rsidDel="00000000" w:rsidR="00000000" w:rsidRPr="00000000">
            <w:rPr>
              <w:rFonts w:ascii="Gungsuh" w:cs="Gungsuh" w:eastAsia="Gungsuh" w:hAnsi="Gungsuh"/>
              <w:rtl w:val="0"/>
            </w:rPr>
            <w:t xml:space="preserve">− возможность подключения энергоснабжения;</w:t>
          </w:r>
        </w:sdtContent>
      </w:sdt>
    </w:p>
    <w:p w:rsidR="00000000" w:rsidDel="00000000" w:rsidP="00000000" w:rsidRDefault="00000000" w:rsidRPr="00000000" w14:paraId="00000062">
      <w:pPr>
        <w:spacing w:after="0" w:lineRule="auto"/>
        <w:ind w:left="-851" w:right="-284" w:firstLine="0"/>
        <w:jc w:val="both"/>
        <w:rPr>
          <w:rFonts w:ascii="Times New Roman" w:cs="Times New Roman" w:eastAsia="Times New Roman" w:hAnsi="Times New Roman"/>
        </w:rPr>
      </w:pPr>
      <w:sdt>
        <w:sdtPr>
          <w:id w:val="1028960898"/>
          <w:tag w:val="goog_rdk_10"/>
        </w:sdtPr>
        <w:sdtContent>
          <w:r w:rsidDel="00000000" w:rsidR="00000000" w:rsidRPr="00000000">
            <w:rPr>
              <w:rFonts w:ascii="Gungsuh" w:cs="Gungsuh" w:eastAsia="Gungsuh" w:hAnsi="Gungsuh"/>
              <w:rtl w:val="0"/>
            </w:rPr>
            <w:t xml:space="preserve">− наличие вентиляции;</w:t>
          </w:r>
        </w:sdtContent>
      </w:sdt>
    </w:p>
    <w:p w:rsidR="00000000" w:rsidDel="00000000" w:rsidP="00000000" w:rsidRDefault="00000000" w:rsidRPr="00000000" w14:paraId="00000063">
      <w:pPr>
        <w:spacing w:after="0" w:lineRule="auto"/>
        <w:ind w:left="-851" w:right="-284" w:firstLine="0"/>
        <w:jc w:val="both"/>
        <w:rPr>
          <w:rFonts w:ascii="Times New Roman" w:cs="Times New Roman" w:eastAsia="Times New Roman" w:hAnsi="Times New Roman"/>
        </w:rPr>
      </w:pPr>
      <w:sdt>
        <w:sdtPr>
          <w:id w:val="-818231466"/>
          <w:tag w:val="goog_rdk_11"/>
        </w:sdtPr>
        <w:sdtContent>
          <w:r w:rsidDel="00000000" w:rsidR="00000000" w:rsidRPr="00000000">
            <w:rPr>
              <w:rFonts w:ascii="Gungsuh" w:cs="Gungsuh" w:eastAsia="Gungsuh" w:hAnsi="Gungsuh"/>
              <w:rtl w:val="0"/>
            </w:rPr>
            <w:t xml:space="preserve">− возможность подключения к сети Интернет;</w:t>
          </w:r>
        </w:sdtContent>
      </w:sdt>
    </w:p>
    <w:p w:rsidR="00000000" w:rsidDel="00000000" w:rsidP="00000000" w:rsidRDefault="00000000" w:rsidRPr="00000000" w14:paraId="00000064">
      <w:pPr>
        <w:spacing w:after="0" w:lineRule="auto"/>
        <w:ind w:left="-851" w:right="-284" w:firstLine="0"/>
        <w:jc w:val="both"/>
        <w:rPr>
          <w:rFonts w:ascii="Times New Roman" w:cs="Times New Roman" w:eastAsia="Times New Roman" w:hAnsi="Times New Roman"/>
        </w:rPr>
      </w:pPr>
      <w:sdt>
        <w:sdtPr>
          <w:id w:val="-1171903107"/>
          <w:tag w:val="goog_rdk_12"/>
        </w:sdtPr>
        <w:sdtContent>
          <w:r w:rsidDel="00000000" w:rsidR="00000000" w:rsidRPr="00000000">
            <w:rPr>
              <w:rFonts w:ascii="Gungsuh" w:cs="Gungsuh" w:eastAsia="Gungsuh" w:hAnsi="Gungsuh"/>
              <w:rtl w:val="0"/>
            </w:rPr>
            <w:t xml:space="preserve">− соблюдение температурного режима для функционирования Оборудования;</w:t>
          </w:r>
        </w:sdtContent>
      </w:sdt>
    </w:p>
    <w:p w:rsidR="00000000" w:rsidDel="00000000" w:rsidP="00000000" w:rsidRDefault="00000000" w:rsidRPr="00000000" w14:paraId="00000065">
      <w:pPr>
        <w:spacing w:after="0" w:lineRule="auto"/>
        <w:ind w:left="-851" w:right="-284" w:firstLine="0"/>
        <w:jc w:val="both"/>
        <w:rPr>
          <w:rFonts w:ascii="Times New Roman" w:cs="Times New Roman" w:eastAsia="Times New Roman" w:hAnsi="Times New Roman"/>
        </w:rPr>
      </w:pPr>
      <w:sdt>
        <w:sdtPr>
          <w:id w:val="1091747323"/>
          <w:tag w:val="goog_rdk_13"/>
        </w:sdtPr>
        <w:sdtContent>
          <w:r w:rsidDel="00000000" w:rsidR="00000000" w:rsidRPr="00000000">
            <w:rPr>
              <w:rFonts w:ascii="Gungsuh" w:cs="Gungsuh" w:eastAsia="Gungsuh" w:hAnsi="Gungsuh"/>
              <w:rtl w:val="0"/>
            </w:rPr>
            <w:t xml:space="preserve">− поддержание необходимого уровня влажности для функционирования Оборудования;</w:t>
          </w:r>
        </w:sdtContent>
      </w:sdt>
    </w:p>
    <w:p w:rsidR="00000000" w:rsidDel="00000000" w:rsidP="00000000" w:rsidRDefault="00000000" w:rsidRPr="00000000" w14:paraId="00000066">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 В случае размещения Оборудования Заказчика в Модуле, который принадлежит Заказчику, такой Модуль должен соответствовать требования, указанным в п. 4.3. Договора.</w:t>
      </w:r>
    </w:p>
    <w:p w:rsidR="00000000" w:rsidDel="00000000" w:rsidP="00000000" w:rsidRDefault="00000000" w:rsidRPr="00000000" w14:paraId="00000067">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 Количество и модель, обслуживаемого оборудования Заказчика, оформляется сторонами дополнительно.</w:t>
      </w:r>
    </w:p>
    <w:p w:rsidR="00000000" w:rsidDel="00000000" w:rsidP="00000000" w:rsidRDefault="00000000" w:rsidRPr="00000000" w14:paraId="00000068">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 Исполнитель обязуется приступить к оказанию услуг не позднее 7 (семи) рабочих дней с момента передачи Оборудования.</w:t>
      </w:r>
    </w:p>
    <w:p w:rsidR="00000000" w:rsidDel="00000000" w:rsidP="00000000" w:rsidRDefault="00000000" w:rsidRPr="00000000" w14:paraId="00000069">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 Услуги по настоящему Договору оказываются в течение 1 (Одного) года с момента передачи первой партии Оборудования.</w:t>
      </w:r>
    </w:p>
    <w:p w:rsidR="00000000" w:rsidDel="00000000" w:rsidP="00000000" w:rsidRDefault="00000000" w:rsidRPr="00000000" w14:paraId="0000006A">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случае, если за 30 (Тридцать) календарных дней до окончания действия Договора ни одна из сторон письменно не уведомит другую сторону о своем намерении расторгнуть Договор, он считается пролонгированным на тот же период и на тех же условиях. Но, пролонгация настоящего договора возможна только в случае пролонгации (действия) условий сохранения за Исполнителем прав владения и пользования объектами ЦОД.</w:t>
      </w:r>
    </w:p>
    <w:p w:rsidR="00000000" w:rsidDel="00000000" w:rsidP="00000000" w:rsidRDefault="00000000" w:rsidRPr="00000000" w14:paraId="0000006B">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 Демонтаж Оборудования может быть произведен по запросу Заказчика в любом из нижеперечисленных случаев:</w:t>
      </w:r>
    </w:p>
    <w:p w:rsidR="00000000" w:rsidDel="00000000" w:rsidP="00000000" w:rsidRDefault="00000000" w:rsidRPr="00000000" w14:paraId="0000006C">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 прекращение действия Договора в связи с его расторжением по соглашению Сторон при условии полной и своевременной оплаты всех сумм и платежей, причитающихся Исполнителю по Договору, и полного исполнения всех иных обязанностей Заказчика по Договору;</w:t>
      </w:r>
    </w:p>
    <w:p w:rsidR="00000000" w:rsidDel="00000000" w:rsidP="00000000" w:rsidRDefault="00000000" w:rsidRPr="00000000" w14:paraId="0000006D">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 в связи односторонним отказом Заказчика от Договора с обязательным уведомлением Исполнителя о таком расторжении не менее чем за 30 (Тридцать) календарных дней до дня такого расторжения и при условии оплаты в полном размере всех сумм и платежей, причитающихся Исполнителю по Договору, и полного исполнения всех иных обязанностей Заказчика по Договору на момент отказа.</w:t>
      </w:r>
    </w:p>
    <w:p w:rsidR="00000000" w:rsidDel="00000000" w:rsidP="00000000" w:rsidRDefault="00000000" w:rsidRPr="00000000" w14:paraId="0000006E">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 В случаях демонтажа Оборудования, предусмотренных в подп. а), б) п. 4.8. Договора, Заказчик обязуется в согласованный Сторонами временной период, но не позднее, чем за 5 (Пять) календарных дней с момента прекращения действия Договора, прибыть по месту расположения Оборудования и присутствовать при демонтаже оборудования силами специалистов , а после демонтажа, подписать все необходимые документы и вывезти такое Оборудование незамедлительно после демонтажа. Демонтаж и передача Оборудования осуществляются по месту нахождения ЦОД только после полного исполнения всех обязательств Заказчика перед Исполнителем по Договору. Если иное предварительно в письменной форме не согласовано Исполнителем, то все работы по демонтажу, упаковке, передаче, вывозу Оборудования осуществляются в рабочие дни (с понедельника по пятницу, за исключением нерабочих и праздничных дней) с 11-00 до 17-00 по времени часового пояса, в котором расположен ЦОД.</w:t>
      </w:r>
    </w:p>
    <w:p w:rsidR="00000000" w:rsidDel="00000000" w:rsidP="00000000" w:rsidRDefault="00000000" w:rsidRPr="00000000" w14:paraId="0000006F">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случае нарушения сроков демонтажа и/или вывоза Оборудования, установленных в настоящем пункте, Заказчик оплачивает все документально подтвержденные расходы Исполнителя, понесенные последним в связи с указанным нарушением Заказчика.</w:t>
      </w:r>
    </w:p>
    <w:p w:rsidR="00000000" w:rsidDel="00000000" w:rsidP="00000000" w:rsidRDefault="00000000" w:rsidRPr="00000000" w14:paraId="00000070">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4.10. Демонтаж и последующий вывоз Оборудования может быть произведен Исполнителем в одностороннем внесудебном порядке с обязательным письменным уведомлением Исполнителем Заказчика за 5 (пять) календарных дней до его начала в любом из нижеперечисленных случаев:</w:t>
      </w:r>
    </w:p>
    <w:p w:rsidR="00000000" w:rsidDel="00000000" w:rsidP="00000000" w:rsidRDefault="00000000" w:rsidRPr="00000000" w14:paraId="00000071">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 просрочка оплаты Заказчиком любых сумм или платежей, причитающихся Исполнителю по Договору, на срок более 5 (пяти) календарных дней;</w:t>
      </w:r>
    </w:p>
    <w:p w:rsidR="00000000" w:rsidDel="00000000" w:rsidP="00000000" w:rsidRDefault="00000000" w:rsidRPr="00000000" w14:paraId="00000072">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 отказ Исполнителя от Договора и его одностороннее внесудебное расторжение Исполнителем при выявлении нарушения со стороны Заказчика, предусмотренного условиями Договора, через 5 (пять) дней с момента установления любого нарушения со стороны Заказчика;</w:t>
      </w:r>
    </w:p>
    <w:p w:rsidR="00000000" w:rsidDel="00000000" w:rsidP="00000000" w:rsidRDefault="00000000" w:rsidRPr="00000000" w14:paraId="00000073">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по запросу, указанию, предписанию, судебному акту или подобному акту (документу) уполномоченного органа власти - незамедлительно.</w:t>
      </w:r>
    </w:p>
    <w:p w:rsidR="00000000" w:rsidDel="00000000" w:rsidP="00000000" w:rsidRDefault="00000000" w:rsidRPr="00000000" w14:paraId="00000074">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случаях, предусмотренных в подп. а), б), в) п. 4.10. Договора, Исполнитель сообщает Заказчику о начале демонтажа Оборудования за один день до его начала. Сообщение о демонтаже Оборудования направляется Заказчику по каналу связи, по которому до этого осуществлялась коммуникация с Заказчиком в ходе исполнения договора в обычном порядке. </w:t>
      </w:r>
    </w:p>
    <w:p w:rsidR="00000000" w:rsidDel="00000000" w:rsidP="00000000" w:rsidRDefault="00000000" w:rsidRPr="00000000" w14:paraId="00000075">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4.11. В случае уклонения Заказчика от исполнения обязанности Заказчика вывезти (забрать) Оборудование после его демонтажа, а равно в случае демонтажа Оборудования Исполнителем по любому из оснований, предусмотренных п. 4.10. Договора, Исполнитель вправе переместить (перевезти) Оборудование после демонтажа, и передать Оборудование на хранение в специализированную организацию либо своими силами обеспечить сохранность Оборудования. Исполнитель вправе выставить счет Заказчику за понесенные фактические расходы.</w:t>
      </w:r>
    </w:p>
    <w:p w:rsidR="00000000" w:rsidDel="00000000" w:rsidP="00000000" w:rsidRDefault="00000000" w:rsidRPr="00000000" w14:paraId="00000076">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4.12. В любом случае приостановления доступа Заказчика к Оборудованию Исполнитель уведомляет об этом Заказчика. Повторное подключение, настройка и предоставление Заказчику доступа к отключенному Оборудованию производятся Исполнителем в течение 7 (Семи) рабочих дней с момента полного погашения задолженности Заказчиком перед Исполнителем и зачисления средств на расчетный счет или поступления их в кассу предприятия.</w:t>
      </w:r>
    </w:p>
    <w:p w:rsidR="00000000" w:rsidDel="00000000" w:rsidP="00000000" w:rsidRDefault="00000000" w:rsidRPr="00000000" w14:paraId="00000077">
      <w:pPr>
        <w:spacing w:after="0" w:lineRule="auto"/>
        <w:ind w:left="-851" w:right="-284"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spacing w:after="0" w:lineRule="auto"/>
        <w:ind w:left="-851" w:right="-284"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 ПЕРЕДАЧА, УСТАНОВКА И ПОДКЛЮЧЕНИЕ ОБОРУДОВАНИЯ</w:t>
      </w:r>
    </w:p>
    <w:p w:rsidR="00000000" w:rsidDel="00000000" w:rsidP="00000000" w:rsidRDefault="00000000" w:rsidRPr="00000000" w14:paraId="00000079">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 Прием-передача Оборудования осуществляется на территории ЦОД.</w:t>
      </w:r>
    </w:p>
    <w:p w:rsidR="00000000" w:rsidDel="00000000" w:rsidP="00000000" w:rsidRDefault="00000000" w:rsidRPr="00000000" w14:paraId="0000007A">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 Некомплектные единицы оборудования к обслуживанию принимаются Исполнителем на обслуживание только по его письменному согласию.</w:t>
      </w:r>
    </w:p>
    <w:p w:rsidR="00000000" w:rsidDel="00000000" w:rsidP="00000000" w:rsidRDefault="00000000" w:rsidRPr="00000000" w14:paraId="0000007B">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 При передаче Оборудования Заказчик обязан сообщить Исполнителю всю необходимую информацию и предоставить все необходимые документы, позволяющие Исполнителю надлежащим образом исполнять настоящий Договор и соблюдать применимое законодательство. Заказчик единолично несет риски, связанные с тем, что он не выполнил условия настоящего пункта Договора (полностью или частично), а Исполнитель не отвечает за утрату, повреждение, неработоспособность, ограниченную работоспособность или простой Оборудования, вызванные таким неисполнением Договора со стороны Заказчика, а равно за причиненные третьим лицам убытки.  </w:t>
      </w:r>
    </w:p>
    <w:p w:rsidR="00000000" w:rsidDel="00000000" w:rsidP="00000000" w:rsidRDefault="00000000" w:rsidRPr="00000000" w14:paraId="0000007C">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 До приема Оборудования для размещения Исполнитель проводит осмотр Оборудования для определения его комплектности. </w:t>
      </w:r>
    </w:p>
    <w:p w:rsidR="00000000" w:rsidDel="00000000" w:rsidP="00000000" w:rsidRDefault="00000000" w:rsidRPr="00000000" w14:paraId="0000007D">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Осмотр Оборудования и его первичная приемка производятся по следующему алгоритму:</w:t>
      </w:r>
    </w:p>
    <w:p w:rsidR="00000000" w:rsidDel="00000000" w:rsidP="00000000" w:rsidRDefault="00000000" w:rsidRPr="00000000" w14:paraId="0000007E">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распаковка;</w:t>
      </w:r>
    </w:p>
    <w:p w:rsidR="00000000" w:rsidDel="00000000" w:rsidP="00000000" w:rsidRDefault="00000000" w:rsidRPr="00000000" w14:paraId="0000007F">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внешний осмотр;</w:t>
      </w:r>
    </w:p>
    <w:p w:rsidR="00000000" w:rsidDel="00000000" w:rsidP="00000000" w:rsidRDefault="00000000" w:rsidRPr="00000000" w14:paraId="00000080">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пересчет комплекта.</w:t>
      </w:r>
    </w:p>
    <w:p w:rsidR="00000000" w:rsidDel="00000000" w:rsidP="00000000" w:rsidRDefault="00000000" w:rsidRPr="00000000" w14:paraId="00000081">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 приеме оборудования органолептическим методом (метод определения показателей качества продукции на основе анализа восприятий органов чувств: зрения, обоняния, слуха, осязания, вкуса) проверяется состояние передаваемого Оборудования на наличие на корпусах повреждений, недостатков, дефектов.</w:t>
      </w:r>
    </w:p>
    <w:p w:rsidR="00000000" w:rsidDel="00000000" w:rsidP="00000000" w:rsidRDefault="00000000" w:rsidRPr="00000000" w14:paraId="00000082">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Окончательная проверка Оборудования на его исправную работоспособность производится Исполнителем при его монтаже и подключении. Обо всех фактах выявления отклонений от нормальной работы и функциональности Оборудования Исполнитель уведомляет Заказчика.</w:t>
      </w:r>
    </w:p>
    <w:p w:rsidR="00000000" w:rsidDel="00000000" w:rsidP="00000000" w:rsidRDefault="00000000" w:rsidRPr="00000000" w14:paraId="00000083">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После получения соответствующей информации от  Заказчика по своему усмотрению может принять решение о возврате такого Оборудования либо о его ремонте/устранении выявленных недостатков.</w:t>
      </w:r>
    </w:p>
    <w:p w:rsidR="00000000" w:rsidDel="00000000" w:rsidP="00000000" w:rsidRDefault="00000000" w:rsidRPr="00000000" w14:paraId="00000084">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 Каждая единица Оборудования устанавливается в ЦОД. Оборудование Заказчика идентифицируется как принадлежащее Заказчику по его идентификационным номерам, или, в случае отсутствия такого номера, - стороны присваивают Оборудованию такой идентификационный номер самостоятельно. </w:t>
      </w:r>
    </w:p>
    <w:p w:rsidR="00000000" w:rsidDel="00000000" w:rsidP="00000000" w:rsidRDefault="00000000" w:rsidRPr="00000000" w14:paraId="00000085">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 Территория ЦОД где располагается Оборудование должна быть обеспечена:</w:t>
      </w:r>
    </w:p>
    <w:p w:rsidR="00000000" w:rsidDel="00000000" w:rsidP="00000000" w:rsidRDefault="00000000" w:rsidRPr="00000000" w14:paraId="00000086">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-Наличием освещения, электроснабжения, возможностью сетевого подключения для функционирования Оборудования, охраной, средствами пожарной безопасности;</w:t>
      </w:r>
    </w:p>
    <w:p w:rsidR="00000000" w:rsidDel="00000000" w:rsidP="00000000" w:rsidRDefault="00000000" w:rsidRPr="00000000" w14:paraId="00000087">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 Исполнитель обеспечивает подключение Оборудования после его монтажа. В случае, если Оборудование не было установлено и подключено в указанные сроки по причинам, зависящим от Заказчика (например, но не ограничиваясь этим, в связи с неоплатой Заказчиком услуг Исполнителя, согласно договора и т.п.), Исполнитель не несет ответственность за простой этого оборудования. </w:t>
      </w:r>
    </w:p>
    <w:p w:rsidR="00000000" w:rsidDel="00000000" w:rsidP="00000000" w:rsidRDefault="00000000" w:rsidRPr="00000000" w14:paraId="00000088">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 Исполнитель подключает Оборудование к сетям электроснабжения и сетям связи.</w:t>
      </w:r>
    </w:p>
    <w:p w:rsidR="00000000" w:rsidDel="00000000" w:rsidP="00000000" w:rsidRDefault="00000000" w:rsidRPr="00000000" w14:paraId="00000089">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 Услуги монтажа Оборудования в ЦОДе силами Исполнителя входят в стоимость по настоящему договору.</w:t>
      </w:r>
    </w:p>
    <w:p w:rsidR="00000000" w:rsidDel="00000000" w:rsidP="00000000" w:rsidRDefault="00000000" w:rsidRPr="00000000" w14:paraId="0000008A">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5.10. Акцептованием настоящего Договора Заказчик подтверждает, что он ознакомлен с ресурсами и возможностями Исполнителя по оказанию услуг по настоящему Договору, полагает их достаточными и надлежащими.</w:t>
      </w:r>
    </w:p>
    <w:p w:rsidR="00000000" w:rsidDel="00000000" w:rsidP="00000000" w:rsidRDefault="00000000" w:rsidRPr="00000000" w14:paraId="0000008B">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5.11. Исполнитель обязуется обеспечивать охрану местонахождения Оборудования Заказчика. Охранную организацию, количество человек охраны, их разряд и другие количественные и качественные характеристики, и их достаточность Исполнитель определяет самостоятельно, однако до акцептования настоящего Договора Заказчик ознакомлен со всеми характеристиками и принимает их для себя достаточными и подходящими.</w:t>
      </w:r>
    </w:p>
    <w:p w:rsidR="00000000" w:rsidDel="00000000" w:rsidP="00000000" w:rsidRDefault="00000000" w:rsidRPr="00000000" w14:paraId="0000008C">
      <w:pPr>
        <w:spacing w:after="0" w:lineRule="auto"/>
        <w:ind w:left="-851" w:right="-284"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5.12. За 24 часа до заключения настоящего договора (акцептования) Заказчик обязуется на электронную почту </w:t>
      </w:r>
      <w:r w:rsidDel="00000000" w:rsidR="00000000" w:rsidRPr="00000000">
        <w:rPr>
          <w:rFonts w:ascii="Times New Roman" w:cs="Times New Roman" w:eastAsia="Times New Roman" w:hAnsi="Times New Roman"/>
          <w:b w:val="1"/>
          <w:color w:val="ff0000"/>
          <w:u w:val="single"/>
          <w:rtl w:val="0"/>
        </w:rPr>
        <w:t xml:space="preserve">navbit288886@mail.ru</w:t>
      </w:r>
      <w:r w:rsidDel="00000000" w:rsidR="00000000" w:rsidRPr="00000000">
        <w:rPr>
          <w:rFonts w:ascii="Times New Roman" w:cs="Times New Roman" w:eastAsia="Times New Roman" w:hAnsi="Times New Roman"/>
          <w:b w:val="1"/>
          <w:color w:val="ff0000"/>
          <w:rtl w:val="0"/>
        </w:rPr>
        <w:t xml:space="preserve">, направить перечень оборудования, которое Заказчик планирует обслуживать у Исполнителя. Перечень предоставляется по форме из Приложения №1 к настоящему Договору. </w:t>
        <w:br w:type="textWrapping"/>
        <w:t xml:space="preserve">Датой Акцептования перечня со стороны Заказчика считается дата направления перечня на эл. Адрес, указанный в настоящем пункте.</w:t>
        <w:br w:type="textWrapping"/>
        <w:t xml:space="preserve">Акцептованием (приемкой оборудования) со стороны Исполнителя считается отсутствие разногласий и возражений со стороны Исполнителя, направленных на эл. Адрес Заказчика (адрес, с которого Заказчик направил перечень) в течении 7 рабочих дней с момента Акцептования договора Заказчиком. Датой Акцептования со стороны Исполнителя (в случае отсутствия возражений) считается дата, наступившая через семь календарных дней, с момента акцептования договора Заказчиком (кроме случаев задержки заказчиком перечня, в таком случае 7 дней начинают течь с момента получения Исполнителем перечня). В случае наличия возражений, датой Акцептования перечня (приемкой Исполнителем оборудования) считается дата, в которую Исполнитель известит Заказчика на эл. Адрес Заказчика (адрес, с которого Заказчик направил перечень) об отсутствии возражений (устранении их причин Заказчиком) и приемке оборудования. Исполнитель оставляет за собой право направить уведомление об Акцепте перечня ранее истечения 7-ми дневного срока.</w:t>
      </w:r>
    </w:p>
    <w:p w:rsidR="00000000" w:rsidDel="00000000" w:rsidP="00000000" w:rsidRDefault="00000000" w:rsidRPr="00000000" w14:paraId="0000008D">
      <w:pPr>
        <w:spacing w:after="0" w:lineRule="auto"/>
        <w:ind w:left="-851" w:right="-284"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 ЦЕНА УСЛУГ И ПОРЯДОК РАСЧЕТОВ</w:t>
      </w:r>
    </w:p>
    <w:p w:rsidR="00000000" w:rsidDel="00000000" w:rsidP="00000000" w:rsidRDefault="00000000" w:rsidRPr="00000000" w14:paraId="0000008E">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 Цена услуг зависит от типа и количества, фактически размещенного в ЦОД Заказчиком оборудования. В цену включены все налоги Исполнителя, в том числе НДС в размере 20% включен в цену договора, в случае, когда Исполнитель применяет общую систему налогообложения.</w:t>
      </w:r>
    </w:p>
    <w:p w:rsidR="00000000" w:rsidDel="00000000" w:rsidP="00000000" w:rsidRDefault="00000000" w:rsidRPr="00000000" w14:paraId="0000008F">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 Порядок определения стоимости оказания услуг:</w:t>
      </w:r>
    </w:p>
    <w:p w:rsidR="00000000" w:rsidDel="00000000" w:rsidP="00000000" w:rsidRDefault="00000000" w:rsidRPr="00000000" w14:paraId="00000090">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6.2.1. Стоимость услуг рассчитывается ежемесячно по формуле:</w:t>
      </w:r>
    </w:p>
    <w:p w:rsidR="00000000" w:rsidDel="00000000" w:rsidP="00000000" w:rsidRDefault="00000000" w:rsidRPr="00000000" w14:paraId="00000091">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 Расчет по приборам учета (используется только в случае, когда в одном модуле установлено только оборудование одного Заказчика, в том числе, когда модуль принадлежит Заказчику) или на оборудование Заказчика установлен отдельный прибор учета:</w:t>
      </w:r>
    </w:p>
    <w:p w:rsidR="00000000" w:rsidDel="00000000" w:rsidP="00000000" w:rsidRDefault="00000000" w:rsidRPr="00000000" w14:paraId="00000092">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 = ЭЭквтч х Цдог</w:t>
      </w:r>
    </w:p>
    <w:p w:rsidR="00000000" w:rsidDel="00000000" w:rsidP="00000000" w:rsidRDefault="00000000" w:rsidRPr="00000000" w14:paraId="00000093">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где:</w:t>
      </w:r>
    </w:p>
    <w:p w:rsidR="00000000" w:rsidDel="00000000" w:rsidP="00000000" w:rsidRDefault="00000000" w:rsidRPr="00000000" w14:paraId="00000094">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 – стоимость услуг по Договору за календарный месяц;</w:t>
      </w:r>
    </w:p>
    <w:p w:rsidR="00000000" w:rsidDel="00000000" w:rsidP="00000000" w:rsidRDefault="00000000" w:rsidRPr="00000000" w14:paraId="00000095">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ЭЭквтч – объем электрической энергии, потребленной Оборудованием Заказчика за расчетный период и определяемой по приборам учета, установленным в Контейнере плюс потери по линии электроэнергии в электрических сетях в размере 5% от объема фактически потребленной электроэнергии;</w:t>
      </w:r>
    </w:p>
    <w:p w:rsidR="00000000" w:rsidDel="00000000" w:rsidP="00000000" w:rsidRDefault="00000000" w:rsidRPr="00000000" w14:paraId="00000096">
      <w:pPr>
        <w:spacing w:after="0" w:lineRule="auto"/>
        <w:ind w:left="-851" w:right="-284" w:firstLine="0"/>
        <w:jc w:val="both"/>
        <w:rPr>
          <w:rFonts w:ascii="Times New Roman" w:cs="Times New Roman" w:eastAsia="Times New Roman" w:hAnsi="Times New Roman"/>
          <w:b w:val="1"/>
          <w:i w:val="1"/>
          <w:u w:val="single"/>
        </w:rPr>
      </w:pPr>
      <w:r w:rsidDel="00000000" w:rsidR="00000000" w:rsidRPr="00000000">
        <w:rPr>
          <w:rFonts w:ascii="Times New Roman" w:cs="Times New Roman" w:eastAsia="Times New Roman" w:hAnsi="Times New Roman"/>
          <w:b w:val="1"/>
          <w:color w:val="ff0000"/>
          <w:rtl w:val="0"/>
        </w:rPr>
        <w:t xml:space="preserve">Ц дог – цена оказания услуг по Договору определяется в счете, выставленном Исполнителем Заказчику.</w:t>
      </w:r>
      <w:r w:rsidDel="00000000" w:rsidR="00000000" w:rsidRPr="00000000">
        <w:rPr>
          <w:rFonts w:ascii="Times New Roman" w:cs="Times New Roman" w:eastAsia="Times New Roman" w:hAnsi="Times New Roman"/>
          <w:color w:val="ff0000"/>
          <w:rtl w:val="0"/>
        </w:rPr>
        <w:br w:type="textWrapping"/>
      </w:r>
      <w:r w:rsidDel="00000000" w:rsidR="00000000" w:rsidRPr="00000000">
        <w:rPr>
          <w:rFonts w:ascii="Times New Roman" w:cs="Times New Roman" w:eastAsia="Times New Roman" w:hAnsi="Times New Roman"/>
          <w:b w:val="1"/>
          <w:i w:val="1"/>
          <w:rtl w:val="0"/>
        </w:rPr>
        <w:t xml:space="preserve">*** Оплачивая счет Заказчик полностью соглашается с итоговой стоимостью услуг исполнителя, обозначенной в выставленном счете. </w:t>
      </w:r>
      <w:r w:rsidDel="00000000" w:rsidR="00000000" w:rsidRPr="00000000">
        <w:rPr>
          <w:rtl w:val="0"/>
        </w:rPr>
      </w:r>
    </w:p>
    <w:p w:rsidR="00000000" w:rsidDel="00000000" w:rsidP="00000000" w:rsidRDefault="00000000" w:rsidRPr="00000000" w14:paraId="00000097">
      <w:pPr>
        <w:spacing w:after="0" w:lineRule="auto"/>
        <w:ind w:left="-851" w:right="-284"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ВАЖНО: ИСПОЛНИТЕЛЬ ИМЕЕТ ПРАВО АВТОМАТИЧЕСКИ УВЕЛИЧИТЬ ЦЕНУ ЗА ПРОШЛЫЙ ОТЧЕТНЫЙ ПЕРИОД В СЛУЧАЕ КОГДА, УСТАНОВЛЕННАЯ В СЧЕТЕ-ОФЕРТЕ НА АВАНС ЦЕНА ОКАЗЫВАЕТСЯ МЕНЬШЕ ЧЕМ ЦЕНА РАСЧИТАННАЯ ПО ФОРМУЛЕ: Цдог=Цсфп+0,5 руб. (где Цсфп – это цена по счет-фактуре поставщика электрической энергии, которую поставщик выставляет Исполнителю в том числе НДС), НА НЕДОСТАЮЩИЙ РАЗМЕР.</w:t>
      </w:r>
    </w:p>
    <w:p w:rsidR="00000000" w:rsidDel="00000000" w:rsidP="00000000" w:rsidRDefault="00000000" w:rsidRPr="00000000" w14:paraId="00000098">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 Расчет по цене (тарифу) (используется, для единиц оборудования, установленных в одном модуле совместно с другими Заказчиками (когда в одном модуле установлено оборудование нескольких Заказчиков)) или для оборудования Заказчика не установлено отдельного прибора учета:</w:t>
      </w:r>
    </w:p>
    <w:p w:rsidR="00000000" w:rsidDel="00000000" w:rsidP="00000000" w:rsidRDefault="00000000" w:rsidRPr="00000000" w14:paraId="00000099">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Отчетным периодом по Договору является календарный месяц.</w:t>
      </w:r>
    </w:p>
    <w:p w:rsidR="00000000" w:rsidDel="00000000" w:rsidP="00000000" w:rsidRDefault="00000000" w:rsidRPr="00000000" w14:paraId="0000009A">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 = (t * К1) + (t * К2) +…+ (t * Кn)  руб.</w:t>
      </w:r>
    </w:p>
    <w:p w:rsidR="00000000" w:rsidDel="00000000" w:rsidP="00000000" w:rsidRDefault="00000000" w:rsidRPr="00000000" w14:paraId="0000009B">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где:</w:t>
      </w:r>
    </w:p>
    <w:p w:rsidR="00000000" w:rsidDel="00000000" w:rsidP="00000000" w:rsidRDefault="00000000" w:rsidRPr="00000000" w14:paraId="0000009C">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 – стоимость услуг по Договору;</w:t>
      </w:r>
    </w:p>
    <w:p w:rsidR="00000000" w:rsidDel="00000000" w:rsidP="00000000" w:rsidRDefault="00000000" w:rsidRPr="00000000" w14:paraId="0000009D">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 – общее количество часов фактической работы Оборудования в месяц, определяемой по системе мониторинга ;</w:t>
      </w:r>
    </w:p>
    <w:p w:rsidR="00000000" w:rsidDel="00000000" w:rsidP="00000000" w:rsidRDefault="00000000" w:rsidRPr="00000000" w14:paraId="0000009E">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 1…n – стоимость оказания услуг  за работу одного часа Оборудования;</w:t>
      </w:r>
    </w:p>
    <w:p w:rsidR="00000000" w:rsidDel="00000000" w:rsidP="00000000" w:rsidRDefault="00000000" w:rsidRPr="00000000" w14:paraId="0000009F">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 1…n = Цена (тариф) * Потребление 1 ед. оборудования одного вида, согласно данных производителя плюс потери по линии электроэнергии в электрических сетях в размере 5%</w:t>
      </w:r>
    </w:p>
    <w:p w:rsidR="00000000" w:rsidDel="00000000" w:rsidP="00000000" w:rsidRDefault="00000000" w:rsidRPr="00000000" w14:paraId="000000A0">
      <w:pPr>
        <w:spacing w:after="0" w:lineRule="auto"/>
        <w:ind w:left="-851" w:right="-284"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Цена (тариф)  определяется в счете, выставленном Исполнителем Заказчику.</w:t>
      </w:r>
    </w:p>
    <w:p w:rsidR="00000000" w:rsidDel="00000000" w:rsidP="00000000" w:rsidRDefault="00000000" w:rsidRPr="00000000" w14:paraId="000000A1">
      <w:pPr>
        <w:spacing w:after="0" w:lineRule="auto"/>
        <w:ind w:left="-851" w:right="-284"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 Оплачивая счет Заказчик полностью соглашается с итоговой стоимостью услуг исполнителя, обозначенной в выставленном счете</w:t>
      </w: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0A2">
      <w:pPr>
        <w:spacing w:after="0" w:lineRule="auto"/>
        <w:ind w:left="-851" w:right="-284"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ВАЖНО: ИСПОЛНИТЕЛЬ ИМЕЕТ ПРАВО АВТОМАТИЧЕСКИ УВЕЛИЧИТЬ ЦЕНУ ЗА ПРОШЛЫЙ ОТЧЕТНЫЙ ПЕРИОД В СЛУЧАЕ КОГДА, УСТАНОВЛЕННАЯ В СЧЕТЕ-ОФЕРТЕ НА АВАНС ЦЕНА ОКАЗЫВАЕТСЯ МЕНЬШЕ ЧЕМ ЦЕНА РАСЧИТАННАЯ ПО ФОРМУЛЕ: Цдог=Цсфп+0,5 руб. (где Цсфп – это цена по счет-фактуре поставщика электрической энергии, которую поставщик выставляет Исполнителю в том числе НДС), НА НЕДОСТАЮЩИЙ РАЗМЕР.</w:t>
      </w:r>
    </w:p>
    <w:p w:rsidR="00000000" w:rsidDel="00000000" w:rsidP="00000000" w:rsidRDefault="00000000" w:rsidRPr="00000000" w14:paraId="000000A3">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 Цена может быть изменена Исполнителем в одностороннем порядке, о чем он должен уведомить Заказчика не позднее чем за 5 календарных дней. Данное правило распространяется, в случае если изменение (повышение) цены явилось следствием повышения цен и тарифов на электроэнергию (Исполнитель должен предоставить Заказчику документальное подтверждение роста цен)  и/или любые другие эксплуатационные расходы, а так же если  изменение (повышение) цены явилось следствием инфляции.</w:t>
      </w:r>
    </w:p>
    <w:p w:rsidR="00000000" w:rsidDel="00000000" w:rsidP="00000000" w:rsidRDefault="00000000" w:rsidRPr="00000000" w14:paraId="000000A4">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6.4. Услуги  оказываются Заказчику исключительно по 100% предоплате. Заказчик, в течении 1 банковского дня, обязан оплатить сумму авансового платежа, в первый месяц оказания услуг пропорционально количеству дней с момента акцептования им перечня оборудования до его окончания. Со второго месяца оплата вносится за полный месяц исполнения Договора </w:t>
      </w:r>
      <w:r w:rsidDel="00000000" w:rsidR="00000000" w:rsidRPr="00000000">
        <w:rPr>
          <w:rFonts w:ascii="Times New Roman" w:cs="Times New Roman" w:eastAsia="Times New Roman" w:hAnsi="Times New Roman"/>
          <w:b w:val="1"/>
          <w:u w:val="single"/>
          <w:rtl w:val="0"/>
        </w:rPr>
        <w:t xml:space="preserve">не позднее 28 числа</w:t>
      </w:r>
      <w:r w:rsidDel="00000000" w:rsidR="00000000" w:rsidRPr="00000000">
        <w:rPr>
          <w:rFonts w:ascii="Times New Roman" w:cs="Times New Roman" w:eastAsia="Times New Roman" w:hAnsi="Times New Roman"/>
          <w:rtl w:val="0"/>
        </w:rPr>
        <w:t xml:space="preserve"> месяца предшествующего отчетному периоду в соответствии с Тарифом по формуле.</w:t>
      </w:r>
    </w:p>
    <w:p w:rsidR="00000000" w:rsidDel="00000000" w:rsidP="00000000" w:rsidRDefault="00000000" w:rsidRPr="00000000" w14:paraId="000000A5">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Aванс = (Апм* nпм) + ((К1*Nед1*t*T) + (К2*Nед2*t*T)+…..+</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rtl w:val="0"/>
        </w:rPr>
        <w:t xml:space="preserve">(Кn*Nедn*t*T)) - ОстП</w:t>
      </w:r>
    </w:p>
    <w:p w:rsidR="00000000" w:rsidDel="00000000" w:rsidP="00000000" w:rsidRDefault="00000000" w:rsidRPr="00000000" w14:paraId="000000A6">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где,</w:t>
      </w:r>
    </w:p>
    <w:p w:rsidR="00000000" w:rsidDel="00000000" w:rsidP="00000000" w:rsidRDefault="00000000" w:rsidRPr="00000000" w14:paraId="000000A7">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Aванс – итоговая сумма авансового платежа </w:t>
      </w:r>
    </w:p>
    <w:p w:rsidR="00000000" w:rsidDel="00000000" w:rsidP="00000000" w:rsidRDefault="00000000" w:rsidRPr="00000000" w14:paraId="000000A8">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К1…n = Тариф * Потребление 1 ед. оборудования одного вида, согласно данных производителя плюс потери по линии электроэнергии в электрических сетях в размере 5%</w:t>
      </w:r>
    </w:p>
    <w:p w:rsidR="00000000" w:rsidDel="00000000" w:rsidP="00000000" w:rsidRDefault="00000000" w:rsidRPr="00000000" w14:paraId="000000A9">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Nед1…n – количество единиц оборудования одного вида, переданных Исполнителю для обслуживания</w:t>
      </w:r>
    </w:p>
    <w:p w:rsidR="00000000" w:rsidDel="00000000" w:rsidP="00000000" w:rsidRDefault="00000000" w:rsidRPr="00000000" w14:paraId="000000AA">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 – количество авансируемых часов</w:t>
      </w:r>
    </w:p>
    <w:p w:rsidR="00000000" w:rsidDel="00000000" w:rsidP="00000000" w:rsidRDefault="00000000" w:rsidRPr="00000000" w14:paraId="000000AB">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 – количество дней в календарном месяце отчетного (авансируемого периода)</w:t>
      </w:r>
    </w:p>
    <w:p w:rsidR="00000000" w:rsidDel="00000000" w:rsidP="00000000" w:rsidRDefault="00000000" w:rsidRPr="00000000" w14:paraId="000000AC">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Тариф – стоимость тарифа по п.6.2 настоящего Договора;</w:t>
      </w:r>
    </w:p>
    <w:p w:rsidR="00000000" w:rsidDel="00000000" w:rsidP="00000000" w:rsidRDefault="00000000" w:rsidRPr="00000000" w14:paraId="000000AD">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ОстП – Входящий остаток денежных средств Заказчика (переплата/задолженность) на 1 число текущего месяца согласно акта сверки.</w:t>
      </w:r>
    </w:p>
    <w:p w:rsidR="00000000" w:rsidDel="00000000" w:rsidP="00000000" w:rsidRDefault="00000000" w:rsidRPr="00000000" w14:paraId="000000AE">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 В течение 5 (пяти) календарных дней с момента выставления счета Заказчик обязуется оплатить дополнительно оказанные услуги, при наличии таковых.</w:t>
      </w:r>
    </w:p>
    <w:p w:rsidR="00000000" w:rsidDel="00000000" w:rsidP="00000000" w:rsidRDefault="00000000" w:rsidRPr="00000000" w14:paraId="000000AF">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6.6. Оплата производится в рублях путем безналичного перечисления денежных средств на расчетный счет Исполнителя либо наличными денежными средствами в кассу Исполнителя или банковской картой через банковский терминал Исполнителя. Обязанность Заказчика по оплате суммы ежемесячного платежа, выполненных работ/оказанных услуг считается исполненной надлежащим образом с момента поступления денежных средств на расчетный счет Исполнителя или в кассу Исполнителя. </w:t>
      </w:r>
    </w:p>
    <w:p w:rsidR="00000000" w:rsidDel="00000000" w:rsidP="00000000" w:rsidRDefault="00000000" w:rsidRPr="00000000" w14:paraId="000000B0">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6.7. В течение действия настоящего Договора цена услуг, в том числе дополнительных, может быть изменена Исполнителем в одностороннем порядке согласно п. 5.3 настоящего Договора. Уведомление направляется посредствам ЭДО или на адрес электронной почты Заказчика, указанного в настоящем Договоре.</w:t>
      </w:r>
    </w:p>
    <w:p w:rsidR="00000000" w:rsidDel="00000000" w:rsidP="00000000" w:rsidRDefault="00000000" w:rsidRPr="00000000" w14:paraId="000000B1">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6.8 Исполнитель может произвести сверку исполнения обязательств и взаиморасчетов с составлением соответствующего Акта сверки. Акт сверки должен быть подписан Заказчиком в течение 5 (Пяти) календарных дней с момента его отправки на эл. Адрес Заказчика Исполнителем.</w:t>
      </w:r>
    </w:p>
    <w:p w:rsidR="00000000" w:rsidDel="00000000" w:rsidP="00000000" w:rsidRDefault="00000000" w:rsidRPr="00000000" w14:paraId="000000B2">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 Любые работы (услуги) по запросам Заказчика, которые не входят в услуги по настоящему Договору, выполняются Исполнителем только после согласования Сторонами стоимости таких дополнительных работ (услуг) и их оплаты Заказчиком (если Стороны не договорятся об ином порядке оплаты).</w:t>
      </w:r>
    </w:p>
    <w:p w:rsidR="00000000" w:rsidDel="00000000" w:rsidP="00000000" w:rsidRDefault="00000000" w:rsidRPr="00000000" w14:paraId="000000B3">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6.10. Услуги считаются надлежащим образом выполненными/оказанными Исполнителем и принятыми Заказчиком в полном объеме на 5 календарный день с момента окончания отчетного периода (месяца), если, Заказчик в течении 5 календарных дней с момента окончания отчетного периода (месяца), не заявил мотивированного возражения о качестве и объеме таких услуг путем отправки соответствующего обращения на электронную почту Исполнителя по адресу, указанному в последнем разделе Договора. Сообщение, направляемое на указанную электронную почту Исполнителя, должно содержать сведения, позволяющие однозначно идентифицировать личность отправителя. на 5 день с момента окончания отчетного периода (месяца). </w:t>
      </w:r>
    </w:p>
    <w:p w:rsidR="00000000" w:rsidDel="00000000" w:rsidP="00000000" w:rsidRDefault="00000000" w:rsidRPr="00000000" w14:paraId="000000B4">
      <w:pPr>
        <w:spacing w:after="0" w:lineRule="auto"/>
        <w:ind w:left="-851" w:right="-284"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spacing w:after="0" w:lineRule="auto"/>
        <w:ind w:left="-851" w:right="-284"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 СРОК ДЕЙСТВИЯ ДОГОВОРА И ПОРЯДОК РАСТОРЖЕНИЯ ДОГОВОРА</w:t>
      </w:r>
    </w:p>
    <w:p w:rsidR="00000000" w:rsidDel="00000000" w:rsidP="00000000" w:rsidRDefault="00000000" w:rsidRPr="00000000" w14:paraId="000000B6">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 Договор вступает в силу с даты передачи первой партии Оборудования, но не ранее чем дата регистрации Заказчика в РЕЕСТРЕ ЛИЦ, ОСУЩЕСТВЛЯЮЩИХ МАЙНИНГ ЦИФРОВОЙ ВАЛЮТЫ, в соответствии с ПОСТАНОВЛЕНИЕМ ПРАВИТЕЛЬСТВА РОССИЙСКОЙ ФЕДЕРАЦИИ от 31 октября 2024 г. N 1464,  и действует в течение 1 (одного) года, </w:t>
      </w:r>
    </w:p>
    <w:p w:rsidR="00000000" w:rsidDel="00000000" w:rsidP="00000000" w:rsidRDefault="00000000" w:rsidRPr="00000000" w14:paraId="000000B7">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 Исполнитель вправе отказаться от Договора и расторгнуть его в одностороннем внесудебном порядке по любому из нижеперечисленных оснований:</w:t>
      </w:r>
    </w:p>
    <w:p w:rsidR="00000000" w:rsidDel="00000000" w:rsidP="00000000" w:rsidRDefault="00000000" w:rsidRPr="00000000" w14:paraId="000000B8">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7.2.1. просрочки внесения Заказчиком оплаты за Отчетный период или оказанных Исполнителем Заказчику дополнительных услуг/работ более чем на 5 (Пять дней);</w:t>
      </w:r>
    </w:p>
    <w:p w:rsidR="00000000" w:rsidDel="00000000" w:rsidP="00000000" w:rsidRDefault="00000000" w:rsidRPr="00000000" w14:paraId="000000B9">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7.2.2. соответствующего постановления, указания, распоряжения, приказа, предписания, судебного акта и иного подобного акта (документа) со стороны судебных, правоохранительных, таможенных органов при условии предоставления Заказчику доказательств получения таких документов Исполнителем Заказчику;</w:t>
      </w:r>
    </w:p>
    <w:p w:rsidR="00000000" w:rsidDel="00000000" w:rsidP="00000000" w:rsidRDefault="00000000" w:rsidRPr="00000000" w14:paraId="000000BA">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7.2.3. Помимо специальных оснований расторжения Договора по инициативе Исполнителя, Исполнитель вправе отказаться от исполнения Договора и расторгнуть Договор в одностороннем внесудебном порядке при условии направления Заказчику предварительного письменного уведомления в срок не менее чем за 30 (Тридцать) календарных дней до предполагаемой даты расторжения Договора. При этом Заказчик обязан оплатить все платежи и суммы, причитающиеся Исполнителю от Заказчика, добросовестно выполнить все иные обязанности Заказчика по Договору.</w:t>
      </w:r>
    </w:p>
    <w:p w:rsidR="00000000" w:rsidDel="00000000" w:rsidP="00000000" w:rsidRDefault="00000000" w:rsidRPr="00000000" w14:paraId="000000BB">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 Заказчик вправе расторгнуть Договор в одностороннем внесудебном порядке при соблюдении каждого из нижеперечисленных условий в совокупности:</w:t>
      </w:r>
    </w:p>
    <w:p w:rsidR="00000000" w:rsidDel="00000000" w:rsidP="00000000" w:rsidRDefault="00000000" w:rsidRPr="00000000" w14:paraId="000000BC">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7.3.1. оплате всех причитающихся Исполнителю задолженностей, оплате всех иных причитающихся Исполнителю сумм и платежей от Заказчика,</w:t>
      </w:r>
    </w:p>
    <w:p w:rsidR="00000000" w:rsidDel="00000000" w:rsidP="00000000" w:rsidRDefault="00000000" w:rsidRPr="00000000" w14:paraId="000000BD">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7.3.2. направления Исполнителю предварительного письменного уведомления в срок не менее чем за 30 (Тридцать) календарных дней до предполагаемой даты расторжения Договора.</w:t>
      </w:r>
    </w:p>
    <w:p w:rsidR="00000000" w:rsidDel="00000000" w:rsidP="00000000" w:rsidRDefault="00000000" w:rsidRPr="00000000" w14:paraId="000000BE">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Расторжение Договора в одностороннем внесудебном порядке по инициативе Заказчика до полной оплаты сумм, описанных выше в настоящем пункте Договора, не допускается.</w:t>
      </w:r>
    </w:p>
    <w:p w:rsidR="00000000" w:rsidDel="00000000" w:rsidP="00000000" w:rsidRDefault="00000000" w:rsidRPr="00000000" w14:paraId="000000BF">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 Договор может быть расторгнут по соглашению Сторон.</w:t>
      </w:r>
    </w:p>
    <w:p w:rsidR="00000000" w:rsidDel="00000000" w:rsidP="00000000" w:rsidRDefault="00000000" w:rsidRPr="00000000" w14:paraId="000000C0">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 Стороны так же договорились, что настоящий договор подлежит расторжению в случае окончания у Исполнителя прав временного владения и пользования объектами Центра обработки данных, с даты окончания прав. </w:t>
      </w:r>
    </w:p>
    <w:p w:rsidR="00000000" w:rsidDel="00000000" w:rsidP="00000000" w:rsidRDefault="00000000" w:rsidRPr="00000000" w14:paraId="000000C1">
      <w:pPr>
        <w:spacing w:after="0" w:lineRule="auto"/>
        <w:ind w:left="-851" w:right="-284"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2">
      <w:pPr>
        <w:spacing w:after="0" w:lineRule="auto"/>
        <w:ind w:left="-851" w:right="-284"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 ОТВЕТСТВЕННОСТЬ СТОРОН</w:t>
      </w:r>
    </w:p>
    <w:p w:rsidR="00000000" w:rsidDel="00000000" w:rsidP="00000000" w:rsidRDefault="00000000" w:rsidRPr="00000000" w14:paraId="000000C3">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 За нарушение Договора Стороны несут ответственность в соответствии с действующим законодательством Российской Федерации.</w:t>
      </w:r>
    </w:p>
    <w:p w:rsidR="00000000" w:rsidDel="00000000" w:rsidP="00000000" w:rsidRDefault="00000000" w:rsidRPr="00000000" w14:paraId="000000C4">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 В соответствии с п.5 ст.10 Гражданского Кодекса Российской Федерации добросовестность и разумность действий Сторон по Договору предполагаются.</w:t>
      </w:r>
    </w:p>
    <w:p w:rsidR="00000000" w:rsidDel="00000000" w:rsidP="00000000" w:rsidRDefault="00000000" w:rsidRPr="00000000" w14:paraId="000000C5">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 В случае нарушения Заказчиком сроков оплаты, предусмотренных Договором, Исполнитель вправе приостановить оказание услуг/выполнение работ по Договору, уведомив об этом Заказчика, и/или приостановить доступ Заказчика к Оборудованию, в порядке, установленном Договором.</w:t>
      </w:r>
    </w:p>
    <w:p w:rsidR="00000000" w:rsidDel="00000000" w:rsidP="00000000" w:rsidRDefault="00000000" w:rsidRPr="00000000" w14:paraId="000000C6">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 Исполнитель не несет ответственности за:</w:t>
      </w:r>
    </w:p>
    <w:p w:rsidR="00000000" w:rsidDel="00000000" w:rsidP="00000000" w:rsidRDefault="00000000" w:rsidRPr="00000000" w14:paraId="000000C7">
      <w:pPr>
        <w:spacing w:after="0" w:lineRule="auto"/>
        <w:ind w:left="-851" w:right="-284" w:firstLine="0"/>
        <w:jc w:val="both"/>
        <w:rPr>
          <w:rFonts w:ascii="Times New Roman" w:cs="Times New Roman" w:eastAsia="Times New Roman" w:hAnsi="Times New Roman"/>
        </w:rPr>
      </w:pPr>
      <w:sdt>
        <w:sdtPr>
          <w:id w:val="-1076049505"/>
          <w:tag w:val="goog_rdk_14"/>
        </w:sdtPr>
        <w:sdtContent>
          <w:r w:rsidDel="00000000" w:rsidR="00000000" w:rsidRPr="00000000">
            <w:rPr>
              <w:rFonts w:ascii="Gungsuh" w:cs="Gungsuh" w:eastAsia="Gungsuh" w:hAnsi="Gungsuh"/>
              <w:rtl w:val="0"/>
            </w:rPr>
            <w:t xml:space="preserve">− несоответствующее техническое состояние и функциональность Оборудования Заказчика, выраженного в технических дефектах, недостатках, неисправностях, поломке, сбое, выходе из строя, приостановке и (или) изменении в работе и (или) настройке Оборудования Заказчика (а также его неправильной работы и (или) настройке), возникшего и (или) выявленного в течение срока действия настоящего Договора.</w:t>
          </w:r>
        </w:sdtContent>
      </w:sdt>
    </w:p>
    <w:p w:rsidR="00000000" w:rsidDel="00000000" w:rsidP="00000000" w:rsidRDefault="00000000" w:rsidRPr="00000000" w14:paraId="000000C8">
      <w:pPr>
        <w:spacing w:after="0" w:lineRule="auto"/>
        <w:ind w:left="-851" w:right="-284" w:firstLine="0"/>
        <w:jc w:val="both"/>
        <w:rPr>
          <w:rFonts w:ascii="Times New Roman" w:cs="Times New Roman" w:eastAsia="Times New Roman" w:hAnsi="Times New Roman"/>
        </w:rPr>
      </w:pPr>
      <w:sdt>
        <w:sdtPr>
          <w:id w:val="-2089326009"/>
          <w:tag w:val="goog_rdk_15"/>
        </w:sdtPr>
        <w:sdtContent>
          <w:r w:rsidDel="00000000" w:rsidR="00000000" w:rsidRPr="00000000">
            <w:rPr>
              <w:rFonts w:ascii="Gungsuh" w:cs="Gungsuh" w:eastAsia="Gungsuh" w:hAnsi="Gungsuh"/>
              <w:rtl w:val="0"/>
            </w:rPr>
            <w:t xml:space="preserve">− обычный износ Оборудования Заказчика;</w:t>
          </w:r>
        </w:sdtContent>
      </w:sdt>
    </w:p>
    <w:p w:rsidR="00000000" w:rsidDel="00000000" w:rsidP="00000000" w:rsidRDefault="00000000" w:rsidRPr="00000000" w14:paraId="000000C9">
      <w:pPr>
        <w:spacing w:after="0" w:lineRule="auto"/>
        <w:ind w:left="-851" w:right="-284" w:firstLine="0"/>
        <w:jc w:val="both"/>
        <w:rPr>
          <w:rFonts w:ascii="Times New Roman" w:cs="Times New Roman" w:eastAsia="Times New Roman" w:hAnsi="Times New Roman"/>
        </w:rPr>
      </w:pPr>
      <w:sdt>
        <w:sdtPr>
          <w:id w:val="-1485338935"/>
          <w:tag w:val="goog_rdk_16"/>
        </w:sdtPr>
        <w:sdtContent>
          <w:r w:rsidDel="00000000" w:rsidR="00000000" w:rsidRPr="00000000">
            <w:rPr>
              <w:rFonts w:ascii="Gungsuh" w:cs="Gungsuh" w:eastAsia="Gungsuh" w:hAnsi="Gungsuh"/>
              <w:rtl w:val="0"/>
            </w:rPr>
            <w:t xml:space="preserve">− информацию, размещаемую Заказчиком, работоспособность программного обеспечения, установленного без участия Исполнителя;</w:t>
          </w:r>
        </w:sdtContent>
      </w:sdt>
    </w:p>
    <w:p w:rsidR="00000000" w:rsidDel="00000000" w:rsidP="00000000" w:rsidRDefault="00000000" w:rsidRPr="00000000" w14:paraId="000000CA">
      <w:pPr>
        <w:spacing w:after="0" w:lineRule="auto"/>
        <w:ind w:left="-851" w:right="-284" w:firstLine="0"/>
        <w:jc w:val="both"/>
        <w:rPr>
          <w:rFonts w:ascii="Times New Roman" w:cs="Times New Roman" w:eastAsia="Times New Roman" w:hAnsi="Times New Roman"/>
        </w:rPr>
      </w:pPr>
      <w:sdt>
        <w:sdtPr>
          <w:id w:val="363954436"/>
          <w:tag w:val="goog_rdk_17"/>
        </w:sdtPr>
        <w:sdtContent>
          <w:r w:rsidDel="00000000" w:rsidR="00000000" w:rsidRPr="00000000">
            <w:rPr>
              <w:rFonts w:ascii="Gungsuh" w:cs="Gungsuh" w:eastAsia="Gungsuh" w:hAnsi="Gungsuh"/>
              <w:rtl w:val="0"/>
            </w:rPr>
            <w:t xml:space="preserve">− работоспособность и совместимость программного обеспечения, разработанного Заказчиком или третьими лицами;</w:t>
          </w:r>
        </w:sdtContent>
      </w:sdt>
    </w:p>
    <w:p w:rsidR="00000000" w:rsidDel="00000000" w:rsidP="00000000" w:rsidRDefault="00000000" w:rsidRPr="00000000" w14:paraId="000000CB">
      <w:pPr>
        <w:spacing w:after="0" w:lineRule="auto"/>
        <w:ind w:left="-851" w:right="-284" w:firstLine="0"/>
        <w:jc w:val="both"/>
        <w:rPr>
          <w:rFonts w:ascii="Times New Roman" w:cs="Times New Roman" w:eastAsia="Times New Roman" w:hAnsi="Times New Roman"/>
        </w:rPr>
      </w:pPr>
      <w:sdt>
        <w:sdtPr>
          <w:id w:val="-56626541"/>
          <w:tag w:val="goog_rdk_18"/>
        </w:sdtPr>
        <w:sdtContent>
          <w:r w:rsidDel="00000000" w:rsidR="00000000" w:rsidRPr="00000000">
            <w:rPr>
              <w:rFonts w:ascii="Gungsuh" w:cs="Gungsuh" w:eastAsia="Gungsuh" w:hAnsi="Gungsuh"/>
              <w:rtl w:val="0"/>
            </w:rPr>
            <w:t xml:space="preserve">− доступ третьих лиц к закрытой информации Заказчика, в том числе к учетным данным, произошедший при отсутствии вины Исполнителя, а также за последствия такого доступа;</w:t>
          </w:r>
        </w:sdtContent>
      </w:sdt>
    </w:p>
    <w:p w:rsidR="00000000" w:rsidDel="00000000" w:rsidP="00000000" w:rsidRDefault="00000000" w:rsidRPr="00000000" w14:paraId="000000CC">
      <w:pPr>
        <w:spacing w:after="0" w:lineRule="auto"/>
        <w:ind w:left="-851" w:right="-284" w:firstLine="0"/>
        <w:jc w:val="both"/>
        <w:rPr>
          <w:rFonts w:ascii="Times New Roman" w:cs="Times New Roman" w:eastAsia="Times New Roman" w:hAnsi="Times New Roman"/>
        </w:rPr>
      </w:pPr>
      <w:sdt>
        <w:sdtPr>
          <w:id w:val="1377136753"/>
          <w:tag w:val="goog_rdk_19"/>
        </w:sdtPr>
        <w:sdtContent>
          <w:r w:rsidDel="00000000" w:rsidR="00000000" w:rsidRPr="00000000">
            <w:rPr>
              <w:rFonts w:ascii="Gungsuh" w:cs="Gungsuh" w:eastAsia="Gungsuh" w:hAnsi="Gungsuh"/>
              <w:rtl w:val="0"/>
            </w:rPr>
            <w:t xml:space="preserve">− ущерб любого рода, понесенный Заказчиком из-за разглашения последним своих учетных данных;</w:t>
          </w:r>
        </w:sdtContent>
      </w:sdt>
    </w:p>
    <w:p w:rsidR="00000000" w:rsidDel="00000000" w:rsidP="00000000" w:rsidRDefault="00000000" w:rsidRPr="00000000" w14:paraId="000000CD">
      <w:pPr>
        <w:spacing w:after="0" w:lineRule="auto"/>
        <w:ind w:left="-851" w:right="-284" w:firstLine="0"/>
        <w:jc w:val="both"/>
        <w:rPr>
          <w:rFonts w:ascii="Times New Roman" w:cs="Times New Roman" w:eastAsia="Times New Roman" w:hAnsi="Times New Roman"/>
        </w:rPr>
      </w:pPr>
      <w:sdt>
        <w:sdtPr>
          <w:id w:val="-680673703"/>
          <w:tag w:val="goog_rdk_20"/>
        </w:sdtPr>
        <w:sdtContent>
          <w:r w:rsidDel="00000000" w:rsidR="00000000" w:rsidRPr="00000000">
            <w:rPr>
              <w:rFonts w:ascii="Gungsuh" w:cs="Gungsuh" w:eastAsia="Gungsuh" w:hAnsi="Gungsuh"/>
              <w:rtl w:val="0"/>
            </w:rPr>
            <w:t xml:space="preserve">− законность использования Заказчиком Оборудования и операций, совершаемых Заказчиком с помощью или посредством Оборудования;</w:t>
          </w:r>
        </w:sdtContent>
      </w:sdt>
    </w:p>
    <w:p w:rsidR="00000000" w:rsidDel="00000000" w:rsidP="00000000" w:rsidRDefault="00000000" w:rsidRPr="00000000" w14:paraId="000000CE">
      <w:pPr>
        <w:spacing w:after="0" w:lineRule="auto"/>
        <w:ind w:left="-851" w:right="-284" w:firstLine="0"/>
        <w:jc w:val="both"/>
        <w:rPr>
          <w:rFonts w:ascii="Times New Roman" w:cs="Times New Roman" w:eastAsia="Times New Roman" w:hAnsi="Times New Roman"/>
        </w:rPr>
      </w:pPr>
      <w:sdt>
        <w:sdtPr>
          <w:id w:val="-458090657"/>
          <w:tag w:val="goog_rdk_21"/>
        </w:sdtPr>
        <w:sdtContent>
          <w:r w:rsidDel="00000000" w:rsidR="00000000" w:rsidRPr="00000000">
            <w:rPr>
              <w:rFonts w:ascii="Gungsuh" w:cs="Gungsuh" w:eastAsia="Gungsuh" w:hAnsi="Gungsuh"/>
              <w:rtl w:val="0"/>
            </w:rPr>
            <w:t xml:space="preserve">− любые нарушения прав третьих лиц, допущенные при использовании Заказчиком Оборудования, его приобретении Заказчиком и ввозе в РФ;</w:t>
          </w:r>
        </w:sdtContent>
      </w:sdt>
    </w:p>
    <w:p w:rsidR="00000000" w:rsidDel="00000000" w:rsidP="00000000" w:rsidRDefault="00000000" w:rsidRPr="00000000" w14:paraId="000000CF">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 Исполнитель не несет ответственности за неполучение Заказчиком дохода, иного положительного или ожидаемого результата в результате процессов, прямо не зависящих от деятельности Исполнителя, изменения законодательства, выхода из строя оборудования Заказчика не по вине Исполнителя, в том числе снижение производительности оборудования Заказчика в результате его естественного износа.</w:t>
      </w:r>
    </w:p>
    <w:p w:rsidR="00000000" w:rsidDel="00000000" w:rsidP="00000000" w:rsidRDefault="00000000" w:rsidRPr="00000000" w14:paraId="000000D0">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8.6. Ущерб, причиненный Исполнителю вследствие наложения на него уполномоченными государственными органами каких-либо штрафных санкций, иных взысканий, по причинам, связанным с нарушением Заказчиком требований действующего законодательства, возмещаются Заказчиком в полном объеме.</w:t>
      </w:r>
    </w:p>
    <w:p w:rsidR="00000000" w:rsidDel="00000000" w:rsidP="00000000" w:rsidRDefault="00000000" w:rsidRPr="00000000" w14:paraId="000000D1">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8.7. Стороны договорились, что с Исполнителя снимается ответственность за сохранность Оборудования в случаях:</w:t>
      </w:r>
    </w:p>
    <w:p w:rsidR="00000000" w:rsidDel="00000000" w:rsidP="00000000" w:rsidRDefault="00000000" w:rsidRPr="00000000" w14:paraId="000000D2">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если Заказчик на момент происшествия не исполнил полностью своих обязанностей по оплате услуг, либо допустил любое иное существенное нарушение настоящего Договора;</w:t>
      </w:r>
    </w:p>
    <w:p w:rsidR="00000000" w:rsidDel="00000000" w:rsidP="00000000" w:rsidRDefault="00000000" w:rsidRPr="00000000" w14:paraId="000000D3">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если ущерб/хищение/утрата возникли вследствие действий самого Заказчика, его работников, нанятых (привлеченных) им лиц, представителей, в том числе в результате любых нарушений в процессе обслуживания Оборудования.</w:t>
      </w:r>
    </w:p>
    <w:p w:rsidR="00000000" w:rsidDel="00000000" w:rsidP="00000000" w:rsidRDefault="00000000" w:rsidRPr="00000000" w14:paraId="000000D4">
      <w:pPr>
        <w:spacing w:after="0" w:lineRule="auto"/>
        <w:ind w:left="-851" w:right="-284"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5">
      <w:pPr>
        <w:spacing w:after="0" w:lineRule="auto"/>
        <w:ind w:left="-851" w:right="-284" w:firstLine="0"/>
        <w:jc w:val="cente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9. НЕПРЕДВИДЕННЫЕ СОБЫТИЯ И ЗАЩИТА РИСКОВ</w:t>
      </w:r>
    </w:p>
    <w:p w:rsidR="00000000" w:rsidDel="00000000" w:rsidP="00000000" w:rsidRDefault="00000000" w:rsidRPr="00000000" w14:paraId="000000D6">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 Исполнитель не несет ответственность за неисполнение или ненадлежащее исполнение им своих обязательств по настоящему договору, если надлежащее исполнение оказалось невозможным вследствие наступления непредвиденных событий, которые возникли после заключения Договора и в ходе его исполнения. </w:t>
      </w:r>
    </w:p>
    <w:p w:rsidR="00000000" w:rsidDel="00000000" w:rsidP="00000000" w:rsidRDefault="00000000" w:rsidRPr="00000000" w14:paraId="000000D7">
      <w:pPr>
        <w:spacing w:after="0" w:lineRule="auto"/>
        <w:ind w:left="-851" w:right="-284"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Стороны договорились, что к непредвиденным событиям относится все события, наступление которых Исполнитель не в силах контролировать и на которые у Исполнителя нет прямого влияния при обладании им информацией относительно его деятельности и факторах, влияющих на нее при обычных (нормальных) условиях, в том числе следующие события:</w:t>
      </w:r>
    </w:p>
    <w:p w:rsidR="00000000" w:rsidDel="00000000" w:rsidP="00000000" w:rsidRDefault="00000000" w:rsidRPr="00000000" w14:paraId="000000D8">
      <w:pPr>
        <w:spacing w:after="0" w:lineRule="auto"/>
        <w:ind w:left="-851" w:right="-284"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9.1.1. взрывы, пожары, затопления, имеющие силу и возникшие </w:t>
      </w:r>
      <w:r w:rsidDel="00000000" w:rsidR="00000000" w:rsidRPr="00000000">
        <w:rPr>
          <w:rFonts w:ascii="Times New Roman" w:cs="Times New Roman" w:eastAsia="Times New Roman" w:hAnsi="Times New Roman"/>
          <w:b w:val="1"/>
          <w:highlight w:val="white"/>
          <w:rtl w:val="0"/>
        </w:rPr>
        <w:t xml:space="preserve">без вины  Исполнителя и/или представителей и сотрудников Исполнителя</w:t>
      </w:r>
      <w:r w:rsidDel="00000000" w:rsidR="00000000" w:rsidRPr="00000000">
        <w:rPr>
          <w:rFonts w:ascii="Times New Roman" w:cs="Times New Roman" w:eastAsia="Times New Roman" w:hAnsi="Times New Roman"/>
          <w:highlight w:val="white"/>
          <w:rtl w:val="0"/>
        </w:rPr>
        <w:t xml:space="preserve">, а так же вследствие действий (бездействий) электросетевой организации, которые не могли быть предотвращены и/или устранены Исполнителем обычными средствами безопасности (в том числе пожарной), которые применяются на производствах повсеместно;</w:t>
      </w:r>
    </w:p>
    <w:p w:rsidR="00000000" w:rsidDel="00000000" w:rsidP="00000000" w:rsidRDefault="00000000" w:rsidRPr="00000000" w14:paraId="000000D9">
      <w:pPr>
        <w:spacing w:after="0" w:lineRule="auto"/>
        <w:ind w:left="-851" w:right="-284" w:firstLine="0"/>
        <w:jc w:val="both"/>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 Случаи возникновения пожаров/ возникших по причинам:</w:t>
      </w:r>
    </w:p>
    <w:p w:rsidR="00000000" w:rsidDel="00000000" w:rsidP="00000000" w:rsidRDefault="00000000" w:rsidRPr="00000000" w14:paraId="000000DA">
      <w:pPr>
        <w:spacing w:after="0" w:lineRule="auto"/>
        <w:ind w:left="-851" w:right="-284"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не соблюдения Исполнителем</w:t>
      </w: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highlight w:val="white"/>
          <w:rtl w:val="0"/>
        </w:rPr>
        <w:t xml:space="preserve">и/или представителями и сотрудниками Исполнителя правил пожарной безопасности; </w:t>
      </w:r>
    </w:p>
    <w:p w:rsidR="00000000" w:rsidDel="00000000" w:rsidP="00000000" w:rsidRDefault="00000000" w:rsidRPr="00000000" w14:paraId="000000DB">
      <w:pPr>
        <w:spacing w:after="0" w:lineRule="auto"/>
        <w:ind w:left="-851" w:right="-284"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неисправностью элементов электросетевого хозяйства, находящихся в зоне эксплуатационной ответственности Исполнителя (согласно Актов разграничения эксплуатационной ответственности) </w:t>
      </w:r>
    </w:p>
    <w:p w:rsidR="00000000" w:rsidDel="00000000" w:rsidP="00000000" w:rsidRDefault="00000000" w:rsidRPr="00000000" w14:paraId="000000DC">
      <w:pPr>
        <w:spacing w:after="0" w:lineRule="auto"/>
        <w:ind w:left="-851" w:right="-284" w:firstLine="0"/>
        <w:jc w:val="both"/>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Признаются сторонами случаями по вине Исполнителя.</w:t>
      </w:r>
    </w:p>
    <w:p w:rsidR="00000000" w:rsidDel="00000000" w:rsidP="00000000" w:rsidRDefault="00000000" w:rsidRPr="00000000" w14:paraId="000000DD">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9.1.2 если ущерб/утрата Оборудования причинены по вине третьих лиц, действия которых Исполнитель не мог контролировать, в том числе, вследствие ремонтов, реконструкций, модернизаций конструкций, инженерных систем и прочих элементов, осуществляемыми собственниками/арендаторами/владельцами/пользователями помещений/ участков/ зданий/ сооружений, находящихся в близости ЦОД;</w:t>
      </w:r>
    </w:p>
    <w:p w:rsidR="00000000" w:rsidDel="00000000" w:rsidP="00000000" w:rsidRDefault="00000000" w:rsidRPr="00000000" w14:paraId="000000DE">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9.1.3 если ущерб/хищение/утрата имущества возникли вследствие нападения на объект ЦОД вооруженного лица или группы вооруженных лиц;</w:t>
      </w:r>
    </w:p>
    <w:p w:rsidR="00000000" w:rsidDel="00000000" w:rsidP="00000000" w:rsidRDefault="00000000" w:rsidRPr="00000000" w14:paraId="000000DF">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9.1.4 если ущерб/хищение/утрата возникли вследствие вооруженного нападения и отсутствия сопротивления противоправным действиям злоумышленников со стороны Исполнителя и/или его представителей (сотрудников, представителей охранной организации) по причине наличия угрозы жизни и/или здоровью последних, или если у Исполнителя и/или его представителей (сотрудников, представителей охранной организации) была причина разумно полагать, что такая угроза есть;</w:t>
      </w:r>
    </w:p>
    <w:p w:rsidR="00000000" w:rsidDel="00000000" w:rsidP="00000000" w:rsidRDefault="00000000" w:rsidRPr="00000000" w14:paraId="000000E0">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9.1.5 если ущерб/хищение/утрата возникли вследствие оказания Исполнителем или представителями Исполнителя (в том числе представителями Охранной организации) сопротивления злоумышленникам/пресечения противоправных действий злоумышленников в отношении Оборудования.</w:t>
      </w:r>
    </w:p>
    <w:p w:rsidR="00000000" w:rsidDel="00000000" w:rsidP="00000000" w:rsidRDefault="00000000" w:rsidRPr="00000000" w14:paraId="000000E1">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 При установлении или задержании лица (лиц), виновного в утрате, гибели или повреждении имущества Исполнителем, представителями Исполнителя или правоохранительными органами, сумма ущерба взыскивается Заказчиком с задержанного лица в порядке гражданского судопроизводства;</w:t>
      </w:r>
    </w:p>
    <w:p w:rsidR="00000000" w:rsidDel="00000000" w:rsidP="00000000" w:rsidRDefault="00000000" w:rsidRPr="00000000" w14:paraId="000000E2">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Факты кражи, а также факты уничтожения или повреждения имущества посторонними лицами, проникшими на территорию ЦОД, устанавливаются органами дознания.</w:t>
      </w:r>
    </w:p>
    <w:p w:rsidR="00000000" w:rsidDel="00000000" w:rsidP="00000000" w:rsidRDefault="00000000" w:rsidRPr="00000000" w14:paraId="000000E3">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9.3. Размер ущерба определяется в зависимости от степени нанесенного ущерба, исходя из рыночной стоимости оборудования Заказчика, за вычетом амортизации за срок с момента передачи оборудования и до момента определения размера ущерба.  В случае возникновения разногласий по определенной сумме ущерба стороны вправе совместно организовать независимую экспертизу его стоимости. В случае не достижения согласия о размере ущерба и виновной стороны, дело подлежит рассмотрению в суде.</w:t>
      </w:r>
    </w:p>
    <w:p w:rsidR="00000000" w:rsidDel="00000000" w:rsidP="00000000" w:rsidRDefault="00000000" w:rsidRPr="00000000" w14:paraId="000000E4">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9.4. Заказчик в праве заключить со Страховой организацией, договор страхования Оборудования, от рисков перечисленных в пунктах 9.1.1-9.1.5 настоящего договора, а так же от следующих рисков:</w:t>
      </w:r>
    </w:p>
    <w:p w:rsidR="00000000" w:rsidDel="00000000" w:rsidP="00000000" w:rsidRDefault="00000000" w:rsidRPr="00000000" w14:paraId="000000E5">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Удар молнии (разрушительное проникновение электрического заряда молнии в имущество);</w:t>
      </w:r>
    </w:p>
    <w:p w:rsidR="00000000" w:rsidDel="00000000" w:rsidP="00000000" w:rsidRDefault="00000000" w:rsidRPr="00000000" w14:paraId="000000E6">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Стихийные бедствия и/или опасные природные явления, в том числе:</w:t>
      </w:r>
    </w:p>
    <w:p w:rsidR="00000000" w:rsidDel="00000000" w:rsidP="00000000" w:rsidRDefault="00000000" w:rsidRPr="00000000" w14:paraId="000000E7">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Землетрясение (сильные колебания почвы);</w:t>
      </w:r>
    </w:p>
    <w:p w:rsidR="00000000" w:rsidDel="00000000" w:rsidP="00000000" w:rsidRDefault="00000000" w:rsidRPr="00000000" w14:paraId="000000E8">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Наводнение (заливание суши водой вследствие разлива рек выше обычного, землетрясений, ливней и сильных ветров против течения реки);</w:t>
      </w:r>
    </w:p>
    <w:p w:rsidR="00000000" w:rsidDel="00000000" w:rsidP="00000000" w:rsidRDefault="00000000" w:rsidRPr="00000000" w14:paraId="000000E9">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Иные стихийные бедствия и/или опасные природные явления.</w:t>
      </w:r>
    </w:p>
    <w:p w:rsidR="00000000" w:rsidDel="00000000" w:rsidP="00000000" w:rsidRDefault="00000000" w:rsidRPr="00000000" w14:paraId="000000EA">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случае отсутствия у Заказчика договора страхования Оборудования, все вышеперечисленные риски Заказчик несет Самостоятельно.</w:t>
      </w:r>
    </w:p>
    <w:p w:rsidR="00000000" w:rsidDel="00000000" w:rsidP="00000000" w:rsidRDefault="00000000" w:rsidRPr="00000000" w14:paraId="000000EB">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 При наступлении непредвиденных событий, Исполнитель, обязан в течение 3 (трех) календарных дней известить о них в письменной форме Заказчика. К извещению должны быть приложены все имеющиеся у Исполнителя документы, которыми подтверждается наступление непредвиденных событий.</w:t>
      </w:r>
    </w:p>
    <w:p w:rsidR="00000000" w:rsidDel="00000000" w:rsidP="00000000" w:rsidRDefault="00000000" w:rsidRPr="00000000" w14:paraId="000000EC">
      <w:pPr>
        <w:spacing w:after="0" w:lineRule="auto"/>
        <w:ind w:left="-851" w:right="-284"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D">
      <w:pPr>
        <w:spacing w:after="0" w:lineRule="auto"/>
        <w:ind w:left="-851" w:right="-284"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 ЗАВЕРЕНИЯ И ГАРАНТИИ</w:t>
      </w:r>
    </w:p>
    <w:p w:rsidR="00000000" w:rsidDel="00000000" w:rsidP="00000000" w:rsidRDefault="00000000" w:rsidRPr="00000000" w14:paraId="000000EE">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 Заказчик настоящим подтверждает, что Оборудование принадлежит ему (находится у него) на законных основаниях, у Заказчика имеются все необходимые разрешения и документы на использование такого Оборудования и/или владение им. Заказчик подтверждает соответствие Оборудования требованиям настоящего пункта путем подписания настоящего Акта. </w:t>
      </w:r>
    </w:p>
    <w:p w:rsidR="00000000" w:rsidDel="00000000" w:rsidP="00000000" w:rsidRDefault="00000000" w:rsidRPr="00000000" w14:paraId="000000EF">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 Заказчик гарантирует, что Оборудование Заказчика соответствует требованиям действующего законодательства, разрешено к свободному гражданскому обороту в РФ, ввезено на территорию РФ в порядке, предусмотренном таможенным законодательством РФ, и у Заказчика имеются все необходимые разрешения и документы на использование такого Оборудования и владение им. Оборудование Заказчика идентифицируется по заводским серийным номерам. Несоблюдение указанного заверения снимает с Исполнителя всякую ответственность относительно случаев изъятия Оборудования правоохранительными органами, в том числе таможенными.  </w:t>
      </w:r>
    </w:p>
    <w:p w:rsidR="00000000" w:rsidDel="00000000" w:rsidP="00000000" w:rsidRDefault="00000000" w:rsidRPr="00000000" w14:paraId="000000F0">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 Заказчик заверяет, что законно занимается майнинговой деятельностью, в том числе, на момент акцептования настоящего договора состоит в РЕЕСТРЕ ЛИЦ, ОСУЩЕСТВЛЯЮЩИХ МАЙНИНГ ЦИФРОВОЙ ВАЛЮТЫ, в соответствии с ПОСТАНОВЛЕНИЕМ ПРАВИТЕЛЬСТВА РОССИЙСКОЙ ФЕДЕРАЦИИ от 31 октября 2024 г. N 1464</w:t>
      </w:r>
    </w:p>
    <w:p w:rsidR="00000000" w:rsidDel="00000000" w:rsidP="00000000" w:rsidRDefault="00000000" w:rsidRPr="00000000" w14:paraId="000000F1">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Заказчик обязуется состоять в РЕЕСТРЕ ЛИЦ, ОСУЩЕСТВЛЯЮЩИХ МАЙНИНГ ЦИФРОВОЙ ВАЛЮТЫ, в соответствии с ПОСТАНОВЛЕНИЕМ ПРАВИТЕЛЬСТВА РОССИЙСКОЙ ФЕДЕРАЦИИ от 31 октября 2024 г. N 1464 на протяжении всего срока действия настоящего Договора. </w:t>
        <w:br w:type="textWrapping"/>
        <w:t xml:space="preserve">Исключение Заказчика из реестра является основанием для расторжения настоящего Договора со стороны Оператора незамедлительно.</w:t>
        <w:br w:type="textWrapping"/>
      </w:r>
      <w:r w:rsidDel="00000000" w:rsidR="00000000" w:rsidRPr="00000000">
        <w:rPr>
          <w:rFonts w:ascii="Times New Roman" w:cs="Times New Roman" w:eastAsia="Times New Roman" w:hAnsi="Times New Roman"/>
          <w:b w:val="1"/>
          <w:rtl w:val="0"/>
        </w:rPr>
        <w:t xml:space="preserve">*** Данный пункт действует для Заказчиков, суммарное энергопотребление оборудования которых составляет более 6000 Квт за календарный месяц. </w:t>
      </w:r>
      <w:r w:rsidDel="00000000" w:rsidR="00000000" w:rsidRPr="00000000">
        <w:rPr>
          <w:rtl w:val="0"/>
        </w:rPr>
      </w:r>
    </w:p>
    <w:p w:rsidR="00000000" w:rsidDel="00000000" w:rsidP="00000000" w:rsidRDefault="00000000" w:rsidRPr="00000000" w14:paraId="000000F2">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 Исполнитель заверяет, что законно ведет деятельность по обслуживанию майнингового оборудования и состоит в РЕЕСТРЕ ОПЕРАТОРОВ МАЙНИНГОВОЙ ИНФРАСТРУКТУРЫ в соответствии с ПОСТАНОВЛЕНИЕМ ПРАВИТЕЛЬСТВА РОССИЙСКОЙ ФЕДЕРАЦИИ от 31 октября 2024 г. N 1464.</w:t>
      </w:r>
    </w:p>
    <w:p w:rsidR="00000000" w:rsidDel="00000000" w:rsidP="00000000" w:rsidRDefault="00000000" w:rsidRPr="00000000" w14:paraId="000000F3">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Исполнитель </w:t>
      </w:r>
      <w:r w:rsidDel="00000000" w:rsidR="00000000" w:rsidRPr="00000000">
        <w:rPr>
          <w:rFonts w:ascii="Times New Roman" w:cs="Times New Roman" w:eastAsia="Times New Roman" w:hAnsi="Times New Roman"/>
          <w:rtl w:val="0"/>
        </w:rPr>
        <w:t xml:space="preserve"> обязуется состоять в РЕЕСТРЕ ОПЕРАТОРОВ МАЙНИНГОВОЙ ИНФРАСТРУКТУРЫ в соответствии с ПОСТАНОВЛЕНИЕМ ПРАВИТЕЛЬСТВА РОССИЙСКОЙ ФЕДЕРАЦИИ от 31 октября 2024 г. N 1464. на протяжении всего срока действия настоящего Договора. </w:t>
        <w:br w:type="textWrapping"/>
        <w:t xml:space="preserve">Исключение Исполнителя из реестра является основанием для расторжения настоящего Договора со стороны Заказчика незамедлительно.</w:t>
      </w:r>
    </w:p>
    <w:p w:rsidR="00000000" w:rsidDel="00000000" w:rsidP="00000000" w:rsidRDefault="00000000" w:rsidRPr="00000000" w14:paraId="000000F4">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10.5. Несоблюдение Заказчиком указанных в п. 10.3 настоящего договора заверений снимает с Исполнителя всякую ответственность относительно случаев изъятия Имущества правоохранительными органами.  </w:t>
      </w:r>
    </w:p>
    <w:p w:rsidR="00000000" w:rsidDel="00000000" w:rsidP="00000000" w:rsidRDefault="00000000" w:rsidRPr="00000000" w14:paraId="000000F5">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10.6. Ущерб, причиненный Исполнителю вследствие наложения на него уполномоченными государственными органами каких-либо штрафных санкций, иных взысканий, по причинам, связанным с нарушением Заказчиком заверений, данных в пункте 9.3 настоящего Договора,  действующего законодательства и настоящего Договора, возмещаются Заказчиком в пользу Исполнителя в полном объеме.</w:t>
      </w:r>
    </w:p>
    <w:p w:rsidR="00000000" w:rsidDel="00000000" w:rsidP="00000000" w:rsidRDefault="00000000" w:rsidRPr="00000000" w14:paraId="000000F6">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10.7. Ущерб, причиненный Заказчику вследствие наложения на него уполномоченными государственными органами каких-либо штрафных санкций, иных взысканий, по причинам, связанным с нарушением Оператором заверений, данных в пункте 10.4 настоящего Договора,  действующего законодательства и настоящего Договора, возмещаются Оператором в пользу Заказчика в полном объеме.</w:t>
      </w:r>
    </w:p>
    <w:p w:rsidR="00000000" w:rsidDel="00000000" w:rsidP="00000000" w:rsidRDefault="00000000" w:rsidRPr="00000000" w14:paraId="000000F7">
      <w:pPr>
        <w:spacing w:after="0" w:lineRule="auto"/>
        <w:ind w:left="-851" w:right="-284"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8">
      <w:pPr>
        <w:spacing w:after="0" w:lineRule="auto"/>
        <w:ind w:left="-851" w:right="-284"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9">
      <w:pPr>
        <w:spacing w:after="0" w:lineRule="auto"/>
        <w:ind w:left="-851" w:right="-284"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 ФОРС-МАЖОР</w:t>
      </w:r>
    </w:p>
    <w:p w:rsidR="00000000" w:rsidDel="00000000" w:rsidP="00000000" w:rsidRDefault="00000000" w:rsidRPr="00000000" w14:paraId="000000FA">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 Ни одна из Сторон не несет ответственность за неисполнение или ненадлежащее исполнение одной из Сторон своих обязательств,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которые возникли после заключения Договора. К таким обстоятельствам относятся, в частности: наводнение, пожар, землетрясение, другие стихийные бедствия, эпидемия (кроме эпидемии covid), чрезвычайное положение, военный конфликт, блокада, террористический акт, гражданские волнения, забастовки (кроме забастовок работников Сторон), действующие в регионе расположения ЦОД, законы и другие нормативные акты органов законодательной и/или законодательной власти, оказывающие влияние на выполнение Сторонами обязательств по Договору.</w:t>
      </w:r>
    </w:p>
    <w:p w:rsidR="00000000" w:rsidDel="00000000" w:rsidP="00000000" w:rsidRDefault="00000000" w:rsidRPr="00000000" w14:paraId="000000FB">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 При наступлении обстоятельств непреодолимой силы, Сторона, исполнению обязательств которой препятствуют данные обстоятельства, обязана в течение 10 (десяти) календарных дней известить о них в письменной форме другую Сторону. Извещение должно содержать данные о характере обстоятельств, а также, по возможности, оценку их влияния на исполнение Сторонами своих обязательств по Договору. К извещению должны быть приложены документы, которыми подтверждается наступление обстоятельств непреодолимой силы.</w:t>
      </w:r>
    </w:p>
    <w:p w:rsidR="00000000" w:rsidDel="00000000" w:rsidP="00000000" w:rsidRDefault="00000000" w:rsidRPr="00000000" w14:paraId="000000FC">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11.3. При наступлении обстоятельств непреодолимой силы срок исполнения Сторонами своих обязательств сдвигается соразмерно времени, в течение которого действуют указанные обстоятельства и их последствия.</w:t>
      </w:r>
    </w:p>
    <w:p w:rsidR="00000000" w:rsidDel="00000000" w:rsidP="00000000" w:rsidRDefault="00000000" w:rsidRPr="00000000" w14:paraId="000000FD">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11.4. В случаях, когда обстоятельства непреодолимой силы и их последствия продолжают действовать более 3 (трех) месяцев, Стороны вправе согласовать альтернативные способы исполнения Договора или расторгнуть Договор полностью или в части, в этом случае ни одна из Сторон не будет иметь права на возмещение другой Стороной возможных убытков, за исключением обязательства по уплате Заказчиком Исполнителю сумм ежемесячного платежа, исчисляемой с первого дня действия обстоятельств непреодолимой силы и рассчитываемых с учётом количества дней в соответствующем оплачиваемом календарном месяце. Суммы ежемесячного платежа за указанный период подлежат уплате Заказчиком несмотря на действие обстоятельств непреодолимой силы.</w:t>
      </w:r>
    </w:p>
    <w:p w:rsidR="00000000" w:rsidDel="00000000" w:rsidP="00000000" w:rsidRDefault="00000000" w:rsidRPr="00000000" w14:paraId="000000FE">
      <w:pPr>
        <w:spacing w:after="0" w:lineRule="auto"/>
        <w:ind w:left="-851" w:right="-284"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F">
      <w:pPr>
        <w:spacing w:after="0" w:lineRule="auto"/>
        <w:ind w:left="-851" w:right="-284"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 КОНФИДЕНЦИАЛЬНОСТЬ</w:t>
      </w:r>
    </w:p>
    <w:p w:rsidR="00000000" w:rsidDel="00000000" w:rsidP="00000000" w:rsidRDefault="00000000" w:rsidRPr="00000000" w14:paraId="00000100">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12.1. К конфиденциальной информации в рамках Договора относятся условия Договора, информация о ходе его исполнения, технические, финансовые, коммерческие и иные сведения, связанные с деятельностью Сторон, их контрагентов, и не являющиеся общедоступными.</w:t>
      </w:r>
    </w:p>
    <w:p w:rsidR="00000000" w:rsidDel="00000000" w:rsidP="00000000" w:rsidRDefault="00000000" w:rsidRPr="00000000" w14:paraId="00000101">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12.2. Каждая из Сторон обязуется, что не будет разглашать и/или иным образом предоставлять третьим лицам Конфиденциальную информацию другой Стороны, доступ к которой она имеет или может получить в результате и/или в ходе исполнения Договора, без предварительного письменного согласия на то другой Стороны.</w:t>
      </w:r>
    </w:p>
    <w:p w:rsidR="00000000" w:rsidDel="00000000" w:rsidP="00000000" w:rsidRDefault="00000000" w:rsidRPr="00000000" w14:paraId="00000102">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 Размещение Исполнителем на сайте или в маркетинговых материалах товарных знаков или логотипов Заказчика для указания Заказчика в списке контрагентов не является нарушением условий о конфиденциальности.</w:t>
      </w:r>
    </w:p>
    <w:p w:rsidR="00000000" w:rsidDel="00000000" w:rsidP="00000000" w:rsidRDefault="00000000" w:rsidRPr="00000000" w14:paraId="00000103">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12.4. Обязательства по неразглашению конфиденциальной информации не распространяются на информацию, которая:</w:t>
      </w:r>
    </w:p>
    <w:p w:rsidR="00000000" w:rsidDel="00000000" w:rsidP="00000000" w:rsidRDefault="00000000" w:rsidRPr="00000000" w14:paraId="00000104">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12.4.1. Являлась общедоступной до подписания Договора или стала таковой не по вине получателя информации;</w:t>
      </w:r>
    </w:p>
    <w:p w:rsidR="00000000" w:rsidDel="00000000" w:rsidP="00000000" w:rsidRDefault="00000000" w:rsidRPr="00000000" w14:paraId="00000105">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12.4.2. Была получена законным способом у третьих лиц, не связанных обязательствами неразглашения;</w:t>
      </w:r>
    </w:p>
    <w:p w:rsidR="00000000" w:rsidDel="00000000" w:rsidP="00000000" w:rsidRDefault="00000000" w:rsidRPr="00000000" w14:paraId="00000106">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12.4.3. Уже находилась в распоряжении получателя до того, как она была сообщена ему другой Стороной, прямым или косвенным образом, что может быть подтверждено письменными документами.</w:t>
      </w:r>
    </w:p>
    <w:p w:rsidR="00000000" w:rsidDel="00000000" w:rsidP="00000000" w:rsidRDefault="00000000" w:rsidRPr="00000000" w14:paraId="00000107">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 Конфиденциальная информация доводится до сведения только тех работников или представителей Сторон, которые непосредственно участвуют в исполнении Договора.</w:t>
      </w:r>
    </w:p>
    <w:p w:rsidR="00000000" w:rsidDel="00000000" w:rsidP="00000000" w:rsidRDefault="00000000" w:rsidRPr="00000000" w14:paraId="00000108">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12.6. Сторона, нарушившая условия о конфиденциальности, обязуется возместить другой Стороне реальный ущерб, причиненный таким нарушением, в соответствии с действующим законодательством Российской Федерации.</w:t>
      </w:r>
    </w:p>
    <w:p w:rsidR="00000000" w:rsidDel="00000000" w:rsidP="00000000" w:rsidRDefault="00000000" w:rsidRPr="00000000" w14:paraId="00000109">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Стороны согласовали, что передача информации компетентным органам власти, если такая передача информации осуществляется на основании требований, запросов, предписаний соответствующих органов власти, а равно если такая передача информации осуществляется во исполнение требований законодательства РФ, в любом случае не считается нарушением условий о конфиденциальности, предусмотренных Договором.</w:t>
      </w:r>
    </w:p>
    <w:p w:rsidR="00000000" w:rsidDel="00000000" w:rsidP="00000000" w:rsidRDefault="00000000" w:rsidRPr="00000000" w14:paraId="0000010A">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12.7. Обязательства Сторон по соблюдению режима конфиденциальности, установленные настоящим разделом, действуют в течение всего срока действия Договора и в течение 5 (пяти) лет после прекращения действия Договора.</w:t>
      </w:r>
    </w:p>
    <w:p w:rsidR="00000000" w:rsidDel="00000000" w:rsidP="00000000" w:rsidRDefault="00000000" w:rsidRPr="00000000" w14:paraId="0000010B">
      <w:pPr>
        <w:spacing w:after="0" w:lineRule="auto"/>
        <w:ind w:left="-851" w:right="-284"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C">
      <w:pPr>
        <w:spacing w:after="0" w:lineRule="auto"/>
        <w:ind w:left="-851" w:right="-284"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 ИНФОРМАЦИОННОЕ ВЗАИМОДЕЙСТВИЕ СТОРОН</w:t>
      </w:r>
    </w:p>
    <w:p w:rsidR="00000000" w:rsidDel="00000000" w:rsidP="00000000" w:rsidRDefault="00000000" w:rsidRPr="00000000" w14:paraId="0000010D">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13.1. Стороны признают юридическую силу всех электронных писем и сообщений. Изложенное действует в отношении электронных почт, мессенджеров, мобильной связи, смс-сообщений.</w:t>
      </w:r>
    </w:p>
    <w:p w:rsidR="00000000" w:rsidDel="00000000" w:rsidP="00000000" w:rsidRDefault="00000000" w:rsidRPr="00000000" w14:paraId="0000010E">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 направлении документов и/или информации посредством использования любого электронного средства связи (почта, месенджер и тд) , такие сообщения признаются полученными по истечение 48 (сорока восьми) рабочих часов, следующих за моментом отправки такого сообщения, если подтверждение получения не поступило адресанту раньше.</w:t>
      </w:r>
    </w:p>
    <w:p w:rsidR="00000000" w:rsidDel="00000000" w:rsidP="00000000" w:rsidRDefault="00000000" w:rsidRPr="00000000" w14:paraId="0000010F">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13.4. В случае изменения каких-либо контактных реквизитов, указанных в настоящем Договоре либо отсутствующих в нем, сторона, у которой произошли изменения, обязана в течение 10 (десяти)</w:t>
      </w:r>
    </w:p>
    <w:p w:rsidR="00000000" w:rsidDel="00000000" w:rsidP="00000000" w:rsidRDefault="00000000" w:rsidRPr="00000000" w14:paraId="00000110">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календарных дней с момента соответствующего изменения, уведомить об этом другую сторону в</w:t>
      </w:r>
    </w:p>
    <w:p w:rsidR="00000000" w:rsidDel="00000000" w:rsidP="00000000" w:rsidRDefault="00000000" w:rsidRPr="00000000" w14:paraId="00000111">
      <w:pPr>
        <w:spacing w:after="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письменной форме, путем направления эл. сообщения.</w:t>
      </w:r>
    </w:p>
    <w:p w:rsidR="00000000" w:rsidDel="00000000" w:rsidP="00000000" w:rsidRDefault="00000000" w:rsidRPr="00000000" w14:paraId="00000112">
      <w:pPr>
        <w:spacing w:after="0" w:lineRule="auto"/>
        <w:ind w:left="-851" w:right="-284"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 ЗАКЛЮЧИТЕЛЬНЫЕ ПОЛОЖЕНИЯ</w:t>
      </w:r>
    </w:p>
    <w:p w:rsidR="00000000" w:rsidDel="00000000" w:rsidP="00000000" w:rsidRDefault="00000000" w:rsidRPr="00000000" w14:paraId="00000113">
      <w:pPr>
        <w:spacing w:after="0" w:line="24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14.1. Во всем, что не регламентировано Договором, Стороны будут руководствоваться законодательством Российской Федерации.</w:t>
      </w:r>
    </w:p>
    <w:p w:rsidR="00000000" w:rsidDel="00000000" w:rsidP="00000000" w:rsidRDefault="00000000" w:rsidRPr="00000000" w14:paraId="00000114">
      <w:pPr>
        <w:spacing w:after="0" w:line="24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14.2. Любые разногласия, споры или претензии, которые могут возникнуть между Сторонами из Договора или в отношении Договора (далее – споры), должны быть урегулированы Сторонами путем переговоров. Если Стороны не достигнут соглашения путем переговоров, споры подлежат разрешению в досудебном претензионном порядке. Досудебный претензионный порядок разрешения споров является обязательным для Сторон. Спор может быть передан на разрешение суда по истечении 30 (тридцати) календарных дней со дня направления претензии (требования) другой Стороне. Споры передаются на рассмотрение суда по месту расположения Исполнителя. </w:t>
      </w:r>
    </w:p>
    <w:p w:rsidR="00000000" w:rsidDel="00000000" w:rsidP="00000000" w:rsidRDefault="00000000" w:rsidRPr="00000000" w14:paraId="00000115">
      <w:pPr>
        <w:spacing w:after="0" w:line="24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14.3. Все юридически значимые сообщения, уведомления, документы, направляются Сторонами друг другу по каналам связи, указанными сторонами при Заключении настоящего Договора (эл. Поты сторон, мессенджеры и тд.)</w:t>
      </w:r>
    </w:p>
    <w:p w:rsidR="00000000" w:rsidDel="00000000" w:rsidP="00000000" w:rsidRDefault="00000000" w:rsidRPr="00000000" w14:paraId="00000116">
      <w:pPr>
        <w:spacing w:after="0" w:line="24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14.4. Стороны обязуются в течение 5 (пяти) рабочих дней информировать друг друга об изменении своих реквизитов, указанных в Договоре, а также о любых решениях, касающихся ликвидации или реорганизации.</w:t>
      </w:r>
    </w:p>
    <w:p w:rsidR="00000000" w:rsidDel="00000000" w:rsidP="00000000" w:rsidRDefault="00000000" w:rsidRPr="00000000" w14:paraId="00000117">
      <w:pPr>
        <w:spacing w:after="0" w:line="24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14.5. Заказчик имеет право обратиться с письменным запросом к Исполнителю в целях получения письменного согласия Исполнителя на замену лица в Договоре на стороне Заказчика не менее чем, за 30 (тридцать) календарных дней до такой замены, а Исполнителем не будет необоснованно отказано Заказчику в выдаче указанного согласия, в случае если Новый Заказчик по договору будет соответствовать требованиям настоящего Договора и Заверения Нового Заказчика согласно разделу 10 настоящего Договора, будут полностью достоверны.</w:t>
      </w:r>
    </w:p>
    <w:p w:rsidR="00000000" w:rsidDel="00000000" w:rsidP="00000000" w:rsidRDefault="00000000" w:rsidRPr="00000000" w14:paraId="00000118">
      <w:pPr>
        <w:spacing w:after="0" w:line="24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Исполнитель имеет право без письменного согласия Заказчика переуступить права и обязанности по настоящему Договору, уведомив об этом Заказчика в разумные сроки. Новый Исполнитель по договору должен соответствовать требованиям настоящего Договора и Заверения Нового Исполнителя согласно разделу 10 настоящего Договора, должны быть полностью достоверны. </w:t>
      </w:r>
    </w:p>
    <w:p w:rsidR="00000000" w:rsidDel="00000000" w:rsidP="00000000" w:rsidRDefault="00000000" w:rsidRPr="00000000" w14:paraId="00000119">
      <w:pPr>
        <w:spacing w:after="0" w:line="24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14.6. Заказчик подтверждает, что все уведомления, сообщения, соглашения, документы и письма, направленные с использованием адресов электронной почты, мессенджеров, или в социальных сетях, которые Заказчик предоставляет Исполнителю для связи с Заказчиком, считаются направленными и подписанными Заказчиком, кроме случаев, когда в таких письмах прямо не указано обратное.</w:t>
      </w:r>
    </w:p>
    <w:p w:rsidR="00000000" w:rsidDel="00000000" w:rsidP="00000000" w:rsidRDefault="00000000" w:rsidRPr="00000000" w14:paraId="0000011A">
      <w:pPr>
        <w:spacing w:after="0" w:line="24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14.7. Заказчик несёт все риски, связанные с отказом от изучения условий настоящей Оферты.</w:t>
      </w:r>
    </w:p>
    <w:p w:rsidR="00000000" w:rsidDel="00000000" w:rsidP="00000000" w:rsidRDefault="00000000" w:rsidRPr="00000000" w14:paraId="0000011B">
      <w:pPr>
        <w:spacing w:after="0" w:line="24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14.8. Акцептованием Договора Заказчик предоставляет Исполнителю полное согласие на обработку (в том числе, с использованием различных средств автоматизации) своих персональных данных, в том числе фамилии, имени, отчества, даты рождения, пола, почтового адреса, адреса регистрации, адреса пребывания; домашнего, рабочего, мобильного телефонов, адреса электронной почты, биометрических персональных данных, в том числе согласие на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для целей заключения, исполнения и прекращения Договора, исполнения своих обязательств Исполнителем по Договору. Заказчик предоставляет Исполнителю согласие обрабатывать персональные данные Заказчика с помощью автоматизированных систем управления базами данных, а также иных программных средств. Заказчик соглашается с тем, что, если это необходимо для реализации целей, указанных в настоящем пункте Договора, его персональные данные, полученные Исполнителем, могут быть переданы третьим лицам, которым Исполнитель может поручить обработку персональных данных Заказчика на основании договора, заключенного с такими лицами, при условии соблюдения требований законодательства Российской Федерации об обеспечении такими третьими лицами конфиденциальности персональных данных и безопасности персональных данных при их обработке. Заказчик вправе запросить у  Исполнителя информацию о своих персональных данных, их обработке и использовании, потребовать исключения или исправления/дополнения/изменения неверных/неполных/некорректных персональных данных, отправив соответствующий письменный запрос по адресу местонахождения . Данное Заказчиком согласие на обработку его персональных данных является бессрочным и может быть отозвано посредством направления Заказчиком письменного заявления Исполнителю, при этом Исполнитель вправе продолжать обработку персональных данных в случаях, предусмотренных применимым законодательством, и после отзыва Заказчиком согласия.</w:t>
      </w:r>
    </w:p>
    <w:p w:rsidR="00000000" w:rsidDel="00000000" w:rsidP="00000000" w:rsidRDefault="00000000" w:rsidRPr="00000000" w14:paraId="0000011C">
      <w:pPr>
        <w:spacing w:after="0" w:line="24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13.10. </w:t>
      </w:r>
    </w:p>
    <w:p w:rsidR="00000000" w:rsidDel="00000000" w:rsidP="00000000" w:rsidRDefault="00000000" w:rsidRPr="00000000" w14:paraId="0000011D">
      <w:pPr>
        <w:spacing w:after="0" w:line="24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Список приложений к Договору: </w:t>
      </w:r>
    </w:p>
    <w:p w:rsidR="00000000" w:rsidDel="00000000" w:rsidP="00000000" w:rsidRDefault="00000000" w:rsidRPr="00000000" w14:paraId="0000011E">
      <w:pPr>
        <w:spacing w:after="0" w:line="24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Приложение №1 – форма перечня передаваемого на обслуживание оборудования</w:t>
      </w:r>
    </w:p>
    <w:p w:rsidR="00000000" w:rsidDel="00000000" w:rsidP="00000000" w:rsidRDefault="00000000" w:rsidRPr="00000000" w14:paraId="0000011F">
      <w:pPr>
        <w:spacing w:after="0" w:line="240" w:lineRule="auto"/>
        <w:ind w:left="-851"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Приложение №2 – Плановые часы пиковой нагрузки</w:t>
      </w:r>
    </w:p>
    <w:p w:rsidR="00000000" w:rsidDel="00000000" w:rsidP="00000000" w:rsidRDefault="00000000" w:rsidRPr="00000000" w14:paraId="00000120">
      <w:pPr>
        <w:spacing w:after="0" w:line="240" w:lineRule="auto"/>
        <w:ind w:left="-851" w:right="-284"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1">
      <w:pPr>
        <w:spacing w:after="0" w:line="240" w:lineRule="auto"/>
        <w:ind w:left="-851" w:right="-284"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 АДРЕСА И БАНКОВСКИЕ РЕКВИЗИТЫ </w:t>
      </w:r>
    </w:p>
    <w:p w:rsidR="00000000" w:rsidDel="00000000" w:rsidP="00000000" w:rsidRDefault="00000000" w:rsidRPr="00000000" w14:paraId="00000122">
      <w:pPr>
        <w:spacing w:after="0" w:line="240" w:lineRule="auto"/>
        <w:ind w:left="-851" w:right="-28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u w:val="single"/>
          <w:rtl w:val="0"/>
        </w:rPr>
        <w:t xml:space="preserve">Исполнитель:</w:t>
      </w:r>
      <w:r w:rsidDel="00000000" w:rsidR="00000000" w:rsidRPr="00000000">
        <w:rPr>
          <w:rtl w:val="0"/>
        </w:rPr>
      </w:r>
    </w:p>
    <w:p w:rsidR="00000000" w:rsidDel="00000000" w:rsidP="00000000" w:rsidRDefault="00000000" w:rsidRPr="00000000" w14:paraId="00000123">
      <w:pPr>
        <w:spacing w:after="0" w:line="240" w:lineRule="auto"/>
        <w:ind w:left="-850" w:right="-28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Индивидуальный предприниматель Нечеухин Алексей Витальевич</w:t>
        <w:br w:type="textWrapping"/>
        <w:t xml:space="preserve">Юридический адрес: г. Красноярск, улица Апрельская, д. 6к, кв./оф. 152</w:t>
        <w:br w:type="textWrapping"/>
        <w:t xml:space="preserve">ОГРНИП: 324246800179803</w:t>
      </w:r>
    </w:p>
    <w:p w:rsidR="00000000" w:rsidDel="00000000" w:rsidP="00000000" w:rsidRDefault="00000000" w:rsidRPr="00000000" w14:paraId="00000124">
      <w:pPr>
        <w:spacing w:after="0" w:line="240" w:lineRule="auto"/>
        <w:ind w:left="-850" w:right="-28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ИНН/КПП: 245011762138</w:t>
      </w:r>
    </w:p>
    <w:p w:rsidR="00000000" w:rsidDel="00000000" w:rsidP="00000000" w:rsidRDefault="00000000" w:rsidRPr="00000000" w14:paraId="00000125">
      <w:pPr>
        <w:spacing w:after="0" w:line="240" w:lineRule="auto"/>
        <w:ind w:left="-850" w:right="-28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Расчетный счет: 40802810723330001891</w:t>
        <w:br w:type="textWrapping"/>
        <w:t xml:space="preserve">Наименование банка: Филиал «Новосибирский» АО «Альфа-Банк»</w:t>
      </w:r>
    </w:p>
    <w:p w:rsidR="00000000" w:rsidDel="00000000" w:rsidP="00000000" w:rsidRDefault="00000000" w:rsidRPr="00000000" w14:paraId="00000126">
      <w:pPr>
        <w:spacing w:after="0" w:line="240" w:lineRule="auto"/>
        <w:ind w:left="-850" w:right="-28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БИК: 045004774</w:t>
      </w:r>
    </w:p>
    <w:p w:rsidR="00000000" w:rsidDel="00000000" w:rsidP="00000000" w:rsidRDefault="00000000" w:rsidRPr="00000000" w14:paraId="00000127">
      <w:pPr>
        <w:spacing w:after="0" w:line="240" w:lineRule="auto"/>
        <w:ind w:left="-850" w:right="-28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Корреспондентский счет: 30101810600000000774</w:t>
      </w:r>
    </w:p>
    <w:p w:rsidR="00000000" w:rsidDel="00000000" w:rsidP="00000000" w:rsidRDefault="00000000" w:rsidRPr="00000000" w14:paraId="00000128">
      <w:pPr>
        <w:spacing w:after="0" w:line="240" w:lineRule="auto"/>
        <w:ind w:left="-850" w:right="-28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Контактный телефон/факс: 8 999 447 4608</w:t>
      </w:r>
    </w:p>
    <w:p w:rsidR="00000000" w:rsidDel="00000000" w:rsidP="00000000" w:rsidRDefault="00000000" w:rsidRPr="00000000" w14:paraId="00000129">
      <w:pPr>
        <w:spacing w:after="0" w:line="240" w:lineRule="auto"/>
        <w:ind w:left="-850" w:right="-284" w:firstLine="0"/>
        <w:rPr>
          <w:sz w:val="18"/>
          <w:szCs w:val="18"/>
        </w:rPr>
      </w:pPr>
      <w:r w:rsidDel="00000000" w:rsidR="00000000" w:rsidRPr="00000000">
        <w:rPr>
          <w:rFonts w:ascii="Times New Roman" w:cs="Times New Roman" w:eastAsia="Times New Roman" w:hAnsi="Times New Roman"/>
          <w:sz w:val="20"/>
          <w:szCs w:val="20"/>
          <w:rtl w:val="0"/>
        </w:rPr>
        <w:t xml:space="preserve">e-mail: </w:t>
      </w:r>
      <w:hyperlink r:id="rId7">
        <w:r w:rsidDel="00000000" w:rsidR="00000000" w:rsidRPr="00000000">
          <w:rPr>
            <w:color w:val="0000ff"/>
            <w:sz w:val="18"/>
            <w:szCs w:val="18"/>
            <w:u w:val="single"/>
            <w:rtl w:val="0"/>
          </w:rPr>
          <w:t xml:space="preserve">navbit288886@mail.ru</w:t>
        </w:r>
      </w:hyperlink>
      <w:r w:rsidDel="00000000" w:rsidR="00000000" w:rsidRPr="00000000">
        <w:rPr>
          <w:rtl w:val="0"/>
        </w:rPr>
      </w:r>
    </w:p>
    <w:p w:rsidR="00000000" w:rsidDel="00000000" w:rsidP="00000000" w:rsidRDefault="00000000" w:rsidRPr="00000000" w14:paraId="0000012A">
      <w:pPr>
        <w:spacing w:after="0" w:line="240" w:lineRule="auto"/>
        <w:ind w:left="-850" w:right="-284"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B">
      <w:pPr>
        <w:spacing w:after="0" w:line="240" w:lineRule="auto"/>
        <w:ind w:left="-851" w:right="-284"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28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D">
      <w:pPr>
        <w:spacing w:after="0" w:lineRule="auto"/>
        <w:ind w:left="-851" w:right="-284"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E">
      <w:pPr>
        <w:spacing w:after="0" w:lineRule="auto"/>
        <w:ind w:left="-851" w:right="-284"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F">
      <w:pPr>
        <w:ind w:right="-284"/>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130">
      <w:pPr>
        <w:spacing w:after="0" w:lineRule="auto"/>
        <w:ind w:left="-851" w:right="-284"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Приложение №1 </w:t>
      </w:r>
    </w:p>
    <w:p w:rsidR="00000000" w:rsidDel="00000000" w:rsidP="00000000" w:rsidRDefault="00000000" w:rsidRPr="00000000" w14:paraId="00000131">
      <w:pPr>
        <w:spacing w:after="0" w:lineRule="auto"/>
        <w:ind w:left="-851" w:right="-284"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к Договору-оферте б оказании услуг по обслуживанию компьютерного и вычислительного оборудования</w:t>
        <w:br w:type="textWrapping"/>
        <w:t xml:space="preserve">Форма перечня оборудования, передаваемого на обслуживание по Договору</w:t>
        <w:br w:type="textWrapping"/>
      </w:r>
    </w:p>
    <w:p w:rsidR="00000000" w:rsidDel="00000000" w:rsidP="00000000" w:rsidRDefault="00000000" w:rsidRPr="00000000" w14:paraId="00000132">
      <w:pPr>
        <w:spacing w:after="0" w:lineRule="auto"/>
        <w:ind w:left="-851" w:right="-284" w:firstLine="0"/>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3">
      <w:pPr>
        <w:spacing w:after="0" w:lineRule="auto"/>
        <w:ind w:left="-851" w:right="-284"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ПЕРЕЧЕНЬ ОБОРУДОВАНИЯ ПЕРЕДАВАЕМОГО НА ОБСЛУЖИВАНИЕ</w:t>
      </w:r>
    </w:p>
    <w:p w:rsidR="00000000" w:rsidDel="00000000" w:rsidP="00000000" w:rsidRDefault="00000000" w:rsidRPr="00000000" w14:paraId="00000134">
      <w:pPr>
        <w:spacing w:after="0" w:lineRule="auto"/>
        <w:ind w:left="-851" w:right="-284"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5">
      <w:pPr>
        <w:ind w:right="-284"/>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ФИО Заказчика: ___________________________________________________________</w:t>
      </w:r>
    </w:p>
    <w:p w:rsidR="00000000" w:rsidDel="00000000" w:rsidP="00000000" w:rsidRDefault="00000000" w:rsidRPr="00000000" w14:paraId="00000136">
      <w:pPr>
        <w:ind w:left="-709" w:right="-28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Настоящим Заказчик, подтверждает, что передает на обслуживание Исполнителю (Оператору) по Договору-оферте об оказании услуг по обслуживанию компьютерного и вычислительного оборудования следующее оборудование:</w:t>
      </w:r>
    </w:p>
    <w:tbl>
      <w:tblPr>
        <w:tblStyle w:val="Table1"/>
        <w:tblW w:w="9776.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5"/>
        <w:gridCol w:w="2527"/>
        <w:gridCol w:w="3829"/>
        <w:gridCol w:w="2975"/>
        <w:tblGridChange w:id="0">
          <w:tblGrid>
            <w:gridCol w:w="445"/>
            <w:gridCol w:w="2527"/>
            <w:gridCol w:w="3829"/>
            <w:gridCol w:w="2975"/>
          </w:tblGrid>
        </w:tblGridChange>
      </w:tblGrid>
      <w:tr>
        <w:trPr>
          <w:cantSplit w:val="0"/>
          <w:tblHeader w:val="0"/>
        </w:trPr>
        <w:tc>
          <w:tcPr/>
          <w:p w:rsidR="00000000" w:rsidDel="00000000" w:rsidP="00000000" w:rsidRDefault="00000000" w:rsidRPr="00000000" w14:paraId="00000137">
            <w:pPr>
              <w:ind w:right="-28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38">
            <w:pPr>
              <w:ind w:right="-28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Марка/модель</w:t>
            </w:r>
          </w:p>
        </w:tc>
        <w:tc>
          <w:tcPr/>
          <w:p w:rsidR="00000000" w:rsidDel="00000000" w:rsidP="00000000" w:rsidRDefault="00000000" w:rsidRPr="00000000" w14:paraId="00000139">
            <w:pPr>
              <w:ind w:right="-28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УИН</w:t>
            </w:r>
          </w:p>
        </w:tc>
        <w:tc>
          <w:tcPr/>
          <w:p w:rsidR="00000000" w:rsidDel="00000000" w:rsidP="00000000" w:rsidRDefault="00000000" w:rsidRPr="00000000" w14:paraId="0000013A">
            <w:pPr>
              <w:ind w:right="-28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Потребляемая мощность в Квт/час.</w:t>
            </w:r>
          </w:p>
        </w:tc>
      </w:tr>
      <w:tr>
        <w:trPr>
          <w:cantSplit w:val="0"/>
          <w:tblHeader w:val="0"/>
        </w:trPr>
        <w:tc>
          <w:tcPr/>
          <w:p w:rsidR="00000000" w:rsidDel="00000000" w:rsidP="00000000" w:rsidRDefault="00000000" w:rsidRPr="00000000" w14:paraId="0000013B">
            <w:pPr>
              <w:ind w:right="-284"/>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3C">
            <w:pPr>
              <w:ind w:right="-284"/>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3D">
            <w:pPr>
              <w:ind w:right="-284"/>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3E">
            <w:pPr>
              <w:ind w:right="-284"/>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3F">
            <w:pPr>
              <w:ind w:right="-284"/>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0">
            <w:pPr>
              <w:ind w:right="-284"/>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1">
            <w:pPr>
              <w:ind w:right="-284"/>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2">
            <w:pPr>
              <w:ind w:right="-284"/>
              <w:rPr>
                <w:rFonts w:ascii="Times New Roman" w:cs="Times New Roman" w:eastAsia="Times New Roman" w:hAnsi="Times New Roman"/>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43">
            <w:pPr>
              <w:ind w:right="-284"/>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ИТОГО:</w:t>
            </w:r>
          </w:p>
        </w:tc>
        <w:tc>
          <w:tcPr/>
          <w:p w:rsidR="00000000" w:rsidDel="00000000" w:rsidP="00000000" w:rsidRDefault="00000000" w:rsidRPr="00000000" w14:paraId="00000146">
            <w:pPr>
              <w:ind w:right="-284"/>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47">
      <w:pPr>
        <w:ind w:left="-709" w:right="-284"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8">
      <w:pPr>
        <w:ind w:left="-709"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Заказчик подтверждает, что оборудование принадлежит ему на законных основаниях,  соответствует нормам действующего законодательства, разрешено к свободному гражданскому обороту в РФ, ввезено на территорию РФ в порядке, предусмотренном таможенным законодательством РФ, у Заказчика имеются все необходимые разрешения и документы на использование такого Оборудования и владение им. Заказчик подтверждает соответствие Оборудования требованиям настоящего пункта путем направления настоящего перечня оборудования для оказания услуг. Несоблюдение указанного заверения снимает с Исполнителя всякую ответственность относительно случаев изъятия Оборудования правоохранительными органами, в том числе таможенными.  </w:t>
      </w:r>
    </w:p>
    <w:p w:rsidR="00000000" w:rsidDel="00000000" w:rsidP="00000000" w:rsidRDefault="00000000" w:rsidRPr="00000000" w14:paraId="00000149">
      <w:pPr>
        <w:ind w:right="-284"/>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14A">
      <w:pPr>
        <w:spacing w:after="0" w:lineRule="auto"/>
        <w:ind w:left="-851" w:right="-284"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Приложение №2</w:t>
      </w:r>
    </w:p>
    <w:p w:rsidR="00000000" w:rsidDel="00000000" w:rsidP="00000000" w:rsidRDefault="00000000" w:rsidRPr="00000000" w14:paraId="0000014B">
      <w:pPr>
        <w:spacing w:after="0" w:lineRule="auto"/>
        <w:ind w:left="-851" w:right="-284"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К ДОГОВОРУ-ОФЕРТЕ об оказании услуг </w:t>
      </w:r>
    </w:p>
    <w:p w:rsidR="00000000" w:rsidDel="00000000" w:rsidP="00000000" w:rsidRDefault="00000000" w:rsidRPr="00000000" w14:paraId="0000014C">
      <w:pPr>
        <w:spacing w:after="0" w:lineRule="auto"/>
        <w:ind w:left="-851" w:right="-284"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по обслуживанию компьютерного и вычислительного оборудования</w:t>
      </w:r>
    </w:p>
    <w:p w:rsidR="00000000" w:rsidDel="00000000" w:rsidP="00000000" w:rsidRDefault="00000000" w:rsidRPr="00000000" w14:paraId="0000014D">
      <w:pPr>
        <w:spacing w:after="0" w:lineRule="auto"/>
        <w:ind w:left="-851" w:right="-284"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Плановые часы пиковой нагрузки</w:t>
      </w:r>
    </w:p>
    <w:p w:rsidR="00000000" w:rsidDel="00000000" w:rsidP="00000000" w:rsidRDefault="00000000" w:rsidRPr="00000000" w14:paraId="0000014E">
      <w:pPr>
        <w:spacing w:after="0" w:lineRule="auto"/>
        <w:ind w:left="-851" w:right="-284"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F">
      <w:pPr>
        <w:spacing w:after="0" w:lineRule="auto"/>
        <w:ind w:left="-851" w:right="-284"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Pr>
        <w:drawing>
          <wp:inline distB="0" distT="0" distL="0" distR="0">
            <wp:extent cx="6362700" cy="1559088"/>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362700" cy="1559088"/>
                    </a:xfrm>
                    <a:prstGeom prst="rect"/>
                    <a:ln/>
                  </pic:spPr>
                </pic:pic>
              </a:graphicData>
            </a:graphic>
          </wp:inline>
        </w:drawing>
      </w:r>
      <w:r w:rsidDel="00000000" w:rsidR="00000000" w:rsidRPr="00000000">
        <w:rPr>
          <w:rtl w:val="0"/>
        </w:rPr>
      </w:r>
    </w:p>
    <w:p w:rsidR="00000000" w:rsidDel="00000000" w:rsidP="00000000" w:rsidRDefault="00000000" w:rsidRPr="00000000" w14:paraId="00000150">
      <w:pPr>
        <w:spacing w:after="0" w:lineRule="auto"/>
        <w:ind w:left="-851" w:right="-284"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1">
      <w:pPr>
        <w:spacing w:after="0" w:lineRule="auto"/>
        <w:ind w:left="-851" w:right="-284" w:firstLine="0"/>
        <w:jc w:val="both"/>
        <w:rPr>
          <w:rFonts w:ascii="Times New Roman" w:cs="Times New Roman" w:eastAsia="Times New Roman" w:hAnsi="Times New Roman"/>
        </w:rPr>
      </w:pPr>
      <w:r w:rsidDel="00000000" w:rsidR="00000000" w:rsidRPr="00000000">
        <w:rPr>
          <w:rtl w:val="0"/>
        </w:rPr>
      </w:r>
    </w:p>
    <w:sectPr>
      <w:headerReference r:id="rId9" w:type="default"/>
      <w:pgSz w:h="16838" w:w="11906" w:orient="portrait"/>
      <w:pgMar w:bottom="567" w:top="277" w:left="1985" w:right="1133" w:header="278" w:footer="1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Gungsuh"/>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2">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ind w:left="284" w:firstLine="0"/>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3">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31" w:hanging="360"/>
      </w:pPr>
      <w:rPr>
        <w:rFonts w:ascii="Noto Sans Symbols" w:cs="Noto Sans Symbols" w:eastAsia="Noto Sans Symbols" w:hAnsi="Noto Sans Symbols"/>
      </w:rPr>
    </w:lvl>
    <w:lvl w:ilvl="1">
      <w:start w:val="1"/>
      <w:numFmt w:val="bullet"/>
      <w:lvlText w:val="o"/>
      <w:lvlJc w:val="left"/>
      <w:pPr>
        <w:ind w:left="589" w:hanging="360"/>
      </w:pPr>
      <w:rPr>
        <w:rFonts w:ascii="Courier New" w:cs="Courier New" w:eastAsia="Courier New" w:hAnsi="Courier New"/>
      </w:rPr>
    </w:lvl>
    <w:lvl w:ilvl="2">
      <w:start w:val="1"/>
      <w:numFmt w:val="bullet"/>
      <w:lvlText w:val="▪"/>
      <w:lvlJc w:val="left"/>
      <w:pPr>
        <w:ind w:left="1309" w:hanging="360"/>
      </w:pPr>
      <w:rPr>
        <w:rFonts w:ascii="Noto Sans Symbols" w:cs="Noto Sans Symbols" w:eastAsia="Noto Sans Symbols" w:hAnsi="Noto Sans Symbols"/>
      </w:rPr>
    </w:lvl>
    <w:lvl w:ilvl="3">
      <w:start w:val="1"/>
      <w:numFmt w:val="bullet"/>
      <w:lvlText w:val="●"/>
      <w:lvlJc w:val="left"/>
      <w:pPr>
        <w:ind w:left="2029" w:hanging="360"/>
      </w:pPr>
      <w:rPr>
        <w:rFonts w:ascii="Noto Sans Symbols" w:cs="Noto Sans Symbols" w:eastAsia="Noto Sans Symbols" w:hAnsi="Noto Sans Symbols"/>
      </w:rPr>
    </w:lvl>
    <w:lvl w:ilvl="4">
      <w:start w:val="1"/>
      <w:numFmt w:val="bullet"/>
      <w:lvlText w:val="o"/>
      <w:lvlJc w:val="left"/>
      <w:pPr>
        <w:ind w:left="2749" w:hanging="360"/>
      </w:pPr>
      <w:rPr>
        <w:rFonts w:ascii="Courier New" w:cs="Courier New" w:eastAsia="Courier New" w:hAnsi="Courier New"/>
      </w:rPr>
    </w:lvl>
    <w:lvl w:ilvl="5">
      <w:start w:val="1"/>
      <w:numFmt w:val="bullet"/>
      <w:lvlText w:val="▪"/>
      <w:lvlJc w:val="left"/>
      <w:pPr>
        <w:ind w:left="3469" w:hanging="360"/>
      </w:pPr>
      <w:rPr>
        <w:rFonts w:ascii="Noto Sans Symbols" w:cs="Noto Sans Symbols" w:eastAsia="Noto Sans Symbols" w:hAnsi="Noto Sans Symbols"/>
      </w:rPr>
    </w:lvl>
    <w:lvl w:ilvl="6">
      <w:start w:val="1"/>
      <w:numFmt w:val="bullet"/>
      <w:lvlText w:val="●"/>
      <w:lvlJc w:val="left"/>
      <w:pPr>
        <w:ind w:left="4189" w:hanging="360"/>
      </w:pPr>
      <w:rPr>
        <w:rFonts w:ascii="Noto Sans Symbols" w:cs="Noto Sans Symbols" w:eastAsia="Noto Sans Symbols" w:hAnsi="Noto Sans Symbols"/>
      </w:rPr>
    </w:lvl>
    <w:lvl w:ilvl="7">
      <w:start w:val="1"/>
      <w:numFmt w:val="bullet"/>
      <w:lvlText w:val="o"/>
      <w:lvlJc w:val="left"/>
      <w:pPr>
        <w:ind w:left="4909" w:hanging="360"/>
      </w:pPr>
      <w:rPr>
        <w:rFonts w:ascii="Courier New" w:cs="Courier New" w:eastAsia="Courier New" w:hAnsi="Courier New"/>
      </w:rPr>
    </w:lvl>
    <w:lvl w:ilvl="8">
      <w:start w:val="1"/>
      <w:numFmt w:val="bullet"/>
      <w:lvlText w:val="▪"/>
      <w:lvlJc w:val="left"/>
      <w:pPr>
        <w:ind w:left="5629"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 Normal"/>
    <w:tblPr>
      <w:tblCellMar>
        <w:top w:w="0.0" w:type="dxa"/>
        <w:left w:w="0.0" w:type="dxa"/>
        <w:bottom w:w="0.0" w:type="dxa"/>
        <w:right w:w="0.0" w:type="dxa"/>
      </w:tblCellMar>
    </w:tblPr>
  </w:style>
  <w:style w:type="paragraph" w:styleId="a4">
    <w:name w:val="header"/>
    <w:link w:val="a5"/>
    <w:uiPriority w:val="99"/>
    <w:unhideWhenUsed w:val="1"/>
    <w:rsid w:val="00364EF7"/>
    <w:pPr>
      <w:tabs>
        <w:tab w:val="center" w:pos="4677"/>
        <w:tab w:val="right" w:pos="9355"/>
      </w:tabs>
      <w:spacing w:after="0" w:line="240" w:lineRule="auto"/>
    </w:pPr>
  </w:style>
  <w:style w:type="character" w:styleId="a5" w:customStyle="1">
    <w:name w:val="Верхний колонтитул Знак"/>
    <w:basedOn w:val="a0"/>
    <w:link w:val="a4"/>
    <w:uiPriority w:val="99"/>
    <w:rsid w:val="00364EF7"/>
  </w:style>
  <w:style w:type="paragraph" w:styleId="a6">
    <w:name w:val="footer"/>
    <w:link w:val="a7"/>
    <w:uiPriority w:val="99"/>
    <w:unhideWhenUsed w:val="1"/>
    <w:rsid w:val="00364EF7"/>
    <w:pPr>
      <w:tabs>
        <w:tab w:val="center" w:pos="4677"/>
        <w:tab w:val="right" w:pos="9355"/>
      </w:tabs>
      <w:spacing w:after="0" w:line="240" w:lineRule="auto"/>
    </w:pPr>
  </w:style>
  <w:style w:type="character" w:styleId="a7" w:customStyle="1">
    <w:name w:val="Нижний колонтитул Знак"/>
    <w:basedOn w:val="a0"/>
    <w:link w:val="a6"/>
    <w:uiPriority w:val="99"/>
    <w:rsid w:val="00364EF7"/>
  </w:style>
  <w:style w:type="character" w:styleId="a8">
    <w:name w:val="Hyperlink"/>
    <w:basedOn w:val="a0"/>
    <w:uiPriority w:val="99"/>
    <w:unhideWhenUsed w:val="1"/>
    <w:rsid w:val="007E2A81"/>
    <w:rPr>
      <w:color w:val="0000ff" w:themeColor="hyperlink"/>
      <w:u w:val="single"/>
    </w:rPr>
  </w:style>
  <w:style w:type="paragraph" w:styleId="a9">
    <w:name w:val="Balloon Text"/>
    <w:link w:val="aa"/>
    <w:uiPriority w:val="99"/>
    <w:semiHidden w:val="1"/>
    <w:unhideWhenUsed w:val="1"/>
    <w:rsid w:val="00114F28"/>
    <w:pPr>
      <w:spacing w:after="0" w:line="240" w:lineRule="auto"/>
    </w:pPr>
    <w:rPr>
      <w:rFonts w:ascii="Tahoma" w:cs="Tahoma" w:hAnsi="Tahoma"/>
      <w:sz w:val="16"/>
      <w:szCs w:val="16"/>
    </w:rPr>
  </w:style>
  <w:style w:type="character" w:styleId="aa" w:customStyle="1">
    <w:name w:val="Текст выноски Знак"/>
    <w:basedOn w:val="a0"/>
    <w:link w:val="a9"/>
    <w:uiPriority w:val="99"/>
    <w:semiHidden w:val="1"/>
    <w:rsid w:val="00114F28"/>
    <w:rPr>
      <w:rFonts w:ascii="Tahoma" w:cs="Tahoma" w:hAnsi="Tahoma"/>
      <w:sz w:val="16"/>
      <w:szCs w:val="16"/>
    </w:rPr>
  </w:style>
  <w:style w:type="table" w:styleId="ab">
    <w:name w:val="Table Grid"/>
    <w:basedOn w:val="a1"/>
    <w:uiPriority w:val="59"/>
    <w:rsid w:val="000D5DF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c" w:customStyle="1">
    <w:basedOn w:val="TableNormal0"/>
    <w:pPr>
      <w:spacing w:after="0" w:line="240" w:lineRule="auto"/>
    </w:pPr>
    <w:tblPr>
      <w:tblStyleRowBandSize w:val="1"/>
      <w:tblStyleColBandSize w:val="1"/>
      <w:tblCellMar>
        <w:left w:w="108.0" w:type="dxa"/>
        <w:right w:w="108.0" w:type="dxa"/>
      </w:tblCellMar>
    </w:tblPr>
  </w:style>
  <w:style w:type="table" w:styleId="ae" w:customStyle="1">
    <w:basedOn w:val="TableNormal0"/>
    <w:pPr>
      <w:spacing w:after="0" w:line="240" w:lineRule="auto"/>
    </w:pPr>
    <w:tblPr>
      <w:tblStyleRowBandSize w:val="1"/>
      <w:tblStyleColBandSize w:val="1"/>
      <w:tblCellMar>
        <w:left w:w="108.0" w:type="dxa"/>
        <w:right w:w="108.0" w:type="dxa"/>
      </w:tblCellMar>
    </w:tblPr>
  </w:style>
  <w:style w:type="paragraph" w:styleId="af">
    <w:name w:val="List Paragraph"/>
    <w:basedOn w:val="a"/>
    <w:uiPriority w:val="34"/>
    <w:qFormat w:val="1"/>
    <w:rsid w:val="00901772"/>
    <w:pPr>
      <w:ind w:left="720"/>
      <w:contextualSpacing w:val="1"/>
    </w:pPr>
  </w:style>
  <w:style w:type="character" w:styleId="af0">
    <w:name w:val="Unresolved Mention"/>
    <w:basedOn w:val="a0"/>
    <w:uiPriority w:val="99"/>
    <w:semiHidden w:val="1"/>
    <w:unhideWhenUsed w:val="1"/>
    <w:rsid w:val="0050139B"/>
    <w:rPr>
      <w:color w:val="605e5c"/>
      <w:shd w:color="auto" w:fill="e1dfdd" w:val="clear"/>
    </w:rPr>
  </w:style>
  <w:style w:type="paragraph" w:styleId="af1">
    <w:name w:val="Normal (Web)"/>
    <w:basedOn w:val="a"/>
    <w:uiPriority w:val="99"/>
    <w:semiHidden w:val="1"/>
    <w:unhideWhenUsed w:val="1"/>
    <w:rsid w:val="00033FB4"/>
    <w:pPr>
      <w:spacing w:after="100" w:afterAutospacing="1" w:before="100" w:beforeAutospacing="1" w:line="240" w:lineRule="auto"/>
    </w:pPr>
    <w:rPr>
      <w:rFonts w:ascii="Times New Roman" w:cs="Times New Roman" w:eastAsia="Times New Roman" w:hAnsi="Times New Roman"/>
      <w:sz w:val="24"/>
      <w:szCs w:val="24"/>
      <w:lang w:val="ru-RU"/>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navbit288886@mail.ru"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5q9hxVdMD/JI7FG5b22DYHxttw==">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yDmguaXBwdndvdmdzZ2pxOAByITFsYzN3MDNKY2xJMTRBLW1kbm92THY0bWp2UzlzV3Y5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2025-10-29T11:15:00Z</dcterms:created>
  <dc:creator>User</dc:creator>
</cp:coreProperties>
</file>